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C685">
      <w:pPr>
        <w:spacing w:line="560" w:lineRule="atLeast"/>
        <w:jc w:val="center"/>
        <w:rPr>
          <w:rFonts w:hint="default" w:eastAsiaTheme="minorEastAsia"/>
          <w:b/>
          <w:sz w:val="44"/>
          <w:szCs w:val="44"/>
          <w:lang w:val="en-US" w:eastAsia="zh-CN"/>
        </w:rPr>
      </w:pPr>
      <w:r>
        <w:rPr>
          <w:rFonts w:hint="eastAsia"/>
          <w:b/>
          <w:sz w:val="44"/>
          <w:szCs w:val="44"/>
          <w:lang w:val="en-US" w:eastAsia="zh-CN"/>
        </w:rPr>
        <w:t>生物工程学院2025年轻工技术与工程学术学位博士研究生招生报名材料提交要求</w:t>
      </w:r>
    </w:p>
    <w:p w14:paraId="713A5184">
      <w:pPr>
        <w:pStyle w:val="17"/>
        <w:spacing w:line="560" w:lineRule="atLeast"/>
        <w:ind w:firstLine="560"/>
        <w:rPr>
          <w:rFonts w:ascii="仿宋" w:hAnsi="仿宋" w:eastAsia="仿宋"/>
          <w:sz w:val="28"/>
          <w:szCs w:val="28"/>
        </w:rPr>
      </w:pPr>
      <w:r>
        <w:rPr>
          <w:rFonts w:hint="eastAsia" w:ascii="仿宋" w:hAnsi="仿宋" w:eastAsia="仿宋"/>
          <w:sz w:val="28"/>
          <w:szCs w:val="28"/>
        </w:rPr>
        <w:t>申请者应按照</w:t>
      </w:r>
      <w:r>
        <w:rPr>
          <w:rFonts w:hint="eastAsia" w:ascii="仿宋" w:hAnsi="仿宋" w:eastAsia="仿宋"/>
          <w:sz w:val="28"/>
          <w:szCs w:val="28"/>
          <w:lang w:eastAsia="zh-CN"/>
        </w:rPr>
        <w:t>《</w:t>
      </w:r>
      <w:r>
        <w:rPr>
          <w:rFonts w:hint="eastAsia" w:ascii="仿宋" w:hAnsi="仿宋" w:eastAsia="仿宋"/>
          <w:sz w:val="28"/>
          <w:szCs w:val="28"/>
          <w:lang w:val="en-US" w:eastAsia="zh-CN"/>
        </w:rPr>
        <w:t>天津科技大学2025年学术学位博士研究生招生简章</w:t>
      </w:r>
      <w:r>
        <w:rPr>
          <w:rFonts w:hint="eastAsia" w:ascii="仿宋" w:hAnsi="仿宋" w:eastAsia="仿宋"/>
          <w:sz w:val="28"/>
          <w:szCs w:val="28"/>
          <w:lang w:eastAsia="zh-CN"/>
        </w:rPr>
        <w:t>》（</w:t>
      </w:r>
      <w:r>
        <w:rPr>
          <w:rFonts w:hint="eastAsia" w:ascii="仿宋" w:hAnsi="仿宋" w:eastAsia="仿宋"/>
          <w:sz w:val="28"/>
          <w:szCs w:val="28"/>
          <w:lang w:val="en-US" w:eastAsia="zh-CN"/>
        </w:rPr>
        <w:t>以下简称《博士招生简章》</w:t>
      </w:r>
      <w:r>
        <w:rPr>
          <w:rFonts w:hint="eastAsia" w:ascii="仿宋" w:hAnsi="仿宋" w:eastAsia="仿宋"/>
          <w:sz w:val="28"/>
          <w:szCs w:val="28"/>
          <w:lang w:eastAsia="zh-CN"/>
        </w:rPr>
        <w:t>）</w:t>
      </w:r>
      <w:r>
        <w:rPr>
          <w:rFonts w:hint="eastAsia" w:ascii="仿宋" w:hAnsi="仿宋" w:eastAsia="仿宋"/>
          <w:sz w:val="28"/>
          <w:szCs w:val="28"/>
          <w:lang w:val="en-US" w:eastAsia="zh-CN"/>
        </w:rPr>
        <w:t>及本文件的</w:t>
      </w:r>
      <w:r>
        <w:rPr>
          <w:rFonts w:hint="eastAsia" w:ascii="仿宋" w:hAnsi="仿宋" w:eastAsia="仿宋"/>
          <w:sz w:val="28"/>
          <w:szCs w:val="28"/>
        </w:rPr>
        <w:t>要求，</w:t>
      </w:r>
      <w:r>
        <w:rPr>
          <w:rFonts w:hint="eastAsia" w:ascii="仿宋" w:hAnsi="仿宋" w:eastAsia="仿宋"/>
          <w:sz w:val="28"/>
          <w:szCs w:val="28"/>
          <w:highlight w:val="none"/>
        </w:rPr>
        <w:t>按规定时间</w:t>
      </w:r>
      <w:r>
        <w:rPr>
          <w:rFonts w:hint="eastAsia" w:ascii="仿宋" w:hAnsi="仿宋" w:eastAsia="仿宋"/>
          <w:sz w:val="28"/>
          <w:szCs w:val="28"/>
        </w:rPr>
        <w:t>如实提交申请材料至天津科技大学生物工程学院。发现提交虚假材料及其它违纪行为，一经查实，将取消申请、录取资格或学籍。</w:t>
      </w:r>
    </w:p>
    <w:p w14:paraId="242E08F4">
      <w:pPr>
        <w:pStyle w:val="17"/>
        <w:spacing w:line="560" w:lineRule="atLeast"/>
        <w:ind w:firstLine="560"/>
        <w:rPr>
          <w:rFonts w:ascii="仿宋" w:hAnsi="仿宋" w:eastAsia="仿宋"/>
          <w:sz w:val="28"/>
          <w:szCs w:val="28"/>
        </w:rPr>
      </w:pPr>
      <w:r>
        <w:rPr>
          <w:rFonts w:hint="eastAsia" w:ascii="仿宋" w:hAnsi="仿宋" w:eastAsia="仿宋"/>
          <w:sz w:val="28"/>
          <w:szCs w:val="28"/>
        </w:rPr>
        <w:t>申请者</w:t>
      </w:r>
      <w:r>
        <w:rPr>
          <w:rFonts w:hint="eastAsia" w:ascii="仿宋" w:hAnsi="仿宋" w:eastAsia="仿宋"/>
          <w:sz w:val="28"/>
          <w:szCs w:val="28"/>
          <w:lang w:val="en-US" w:eastAsia="zh-CN"/>
        </w:rPr>
        <w:t>完成网上报名后，</w:t>
      </w:r>
      <w:r>
        <w:rPr>
          <w:rFonts w:hint="eastAsia" w:ascii="仿宋" w:hAnsi="仿宋" w:eastAsia="仿宋"/>
          <w:sz w:val="28"/>
          <w:szCs w:val="28"/>
        </w:rPr>
        <w:t>需</w:t>
      </w:r>
      <w:r>
        <w:rPr>
          <w:rFonts w:hint="eastAsia" w:ascii="仿宋" w:hAnsi="仿宋" w:eastAsia="仿宋"/>
          <w:sz w:val="28"/>
          <w:szCs w:val="28"/>
          <w:lang w:val="en-US" w:eastAsia="zh-CN"/>
        </w:rPr>
        <w:t>提交</w:t>
      </w:r>
      <w:r>
        <w:rPr>
          <w:rFonts w:hint="eastAsia" w:ascii="仿宋" w:hAnsi="仿宋" w:eastAsia="仿宋"/>
          <w:sz w:val="28"/>
          <w:szCs w:val="28"/>
        </w:rPr>
        <w:t>以下</w:t>
      </w:r>
      <w:r>
        <w:rPr>
          <w:rFonts w:hint="eastAsia" w:ascii="仿宋" w:hAnsi="仿宋" w:eastAsia="仿宋"/>
          <w:sz w:val="28"/>
          <w:szCs w:val="28"/>
          <w:lang w:val="en-US" w:eastAsia="zh-CN"/>
        </w:rPr>
        <w:t>报名</w:t>
      </w:r>
      <w:r>
        <w:rPr>
          <w:rFonts w:hint="eastAsia" w:ascii="仿宋" w:hAnsi="仿宋" w:eastAsia="仿宋"/>
          <w:sz w:val="28"/>
          <w:szCs w:val="28"/>
        </w:rPr>
        <w:t>材料：</w:t>
      </w:r>
    </w:p>
    <w:p w14:paraId="6D8E4A96">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（1）《</w:t>
      </w:r>
      <w:r>
        <w:rPr>
          <w:rFonts w:hint="eastAsia" w:ascii="仿宋" w:hAnsi="仿宋" w:eastAsia="仿宋" w:cs="宋体"/>
          <w:b/>
          <w:kern w:val="0"/>
          <w:sz w:val="28"/>
          <w:szCs w:val="28"/>
          <w:lang w:val="en-US" w:eastAsia="zh-CN"/>
        </w:rPr>
        <w:t>天津科技大学</w:t>
      </w:r>
      <w:r>
        <w:rPr>
          <w:rFonts w:hint="eastAsia" w:ascii="仿宋" w:hAnsi="仿宋" w:eastAsia="仿宋" w:cs="宋体"/>
          <w:b/>
          <w:kern w:val="0"/>
          <w:sz w:val="28"/>
          <w:szCs w:val="28"/>
        </w:rPr>
        <w:t>202</w:t>
      </w:r>
      <w:r>
        <w:rPr>
          <w:rFonts w:hint="eastAsia" w:ascii="仿宋" w:hAnsi="仿宋" w:eastAsia="仿宋" w:cs="宋体"/>
          <w:b/>
          <w:kern w:val="0"/>
          <w:sz w:val="28"/>
          <w:szCs w:val="28"/>
          <w:lang w:val="en-US" w:eastAsia="zh-CN"/>
        </w:rPr>
        <w:t>5</w:t>
      </w:r>
      <w:r>
        <w:rPr>
          <w:rFonts w:hint="eastAsia" w:ascii="仿宋" w:hAnsi="仿宋" w:eastAsia="仿宋" w:cs="宋体"/>
          <w:b/>
          <w:kern w:val="0"/>
          <w:sz w:val="28"/>
          <w:szCs w:val="28"/>
        </w:rPr>
        <w:t>年攻读</w:t>
      </w:r>
      <w:r>
        <w:rPr>
          <w:rFonts w:hint="eastAsia" w:ascii="仿宋" w:hAnsi="仿宋" w:eastAsia="仿宋" w:cs="宋体"/>
          <w:b/>
          <w:kern w:val="0"/>
          <w:sz w:val="28"/>
          <w:szCs w:val="28"/>
          <w:lang w:val="en-US" w:eastAsia="zh-CN"/>
        </w:rPr>
        <w:t>学术学位</w:t>
      </w:r>
      <w:r>
        <w:rPr>
          <w:rFonts w:hint="eastAsia" w:ascii="仿宋" w:hAnsi="仿宋" w:eastAsia="仿宋" w:cs="宋体"/>
          <w:b/>
          <w:kern w:val="0"/>
          <w:sz w:val="28"/>
          <w:szCs w:val="28"/>
        </w:rPr>
        <w:t>博士学位研究生申请表》</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（以下简称</w:t>
      </w:r>
      <w:r>
        <w:rPr>
          <w:rFonts w:hint="eastAsia" w:ascii="仿宋" w:hAnsi="仿宋" w:eastAsia="仿宋" w:cs="宋体"/>
          <w:b/>
          <w:kern w:val="0"/>
          <w:sz w:val="28"/>
          <w:szCs w:val="28"/>
          <w:lang w:eastAsia="zh-CN"/>
        </w:rPr>
        <w:t>《</w:t>
      </w:r>
      <w:r>
        <w:rPr>
          <w:rFonts w:hint="eastAsia" w:ascii="仿宋" w:hAnsi="仿宋" w:eastAsia="仿宋" w:cs="宋体"/>
          <w:b/>
          <w:kern w:val="0"/>
          <w:sz w:val="28"/>
          <w:szCs w:val="28"/>
        </w:rPr>
        <w:t>申请表</w:t>
      </w:r>
      <w:r>
        <w:rPr>
          <w:rFonts w:hint="eastAsia" w:ascii="仿宋" w:hAnsi="仿宋" w:eastAsia="仿宋" w:cs="宋体"/>
          <w:b/>
          <w:kern w:val="0"/>
          <w:sz w:val="28"/>
          <w:szCs w:val="28"/>
          <w:lang w:eastAsia="zh-CN"/>
        </w:rPr>
        <w:t>》</w:t>
      </w:r>
      <w:r>
        <w:rPr>
          <w:rFonts w:hint="eastAsia" w:ascii="仿宋" w:hAnsi="仿宋" w:eastAsia="仿宋" w:cs="宋体"/>
          <w:b/>
          <w:kern w:val="0"/>
          <w:sz w:val="28"/>
          <w:szCs w:val="28"/>
        </w:rPr>
        <w:t>）（见《博士招生简章》附件</w:t>
      </w:r>
      <w:r>
        <w:rPr>
          <w:rFonts w:hint="eastAsia" w:ascii="仿宋" w:hAnsi="仿宋" w:eastAsia="仿宋" w:cs="宋体"/>
          <w:b/>
          <w:kern w:val="0"/>
          <w:sz w:val="28"/>
          <w:szCs w:val="28"/>
          <w:lang w:val="en-US" w:eastAsia="zh-CN"/>
        </w:rPr>
        <w:t>2</w:t>
      </w:r>
      <w:r>
        <w:rPr>
          <w:rFonts w:hint="eastAsia" w:ascii="仿宋" w:hAnsi="仿宋" w:eastAsia="仿宋" w:cs="宋体"/>
          <w:b/>
          <w:kern w:val="0"/>
          <w:sz w:val="28"/>
          <w:szCs w:val="28"/>
        </w:rPr>
        <w:t>）</w:t>
      </w:r>
    </w:p>
    <w:p w14:paraId="5460F412">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 xml:space="preserve"> 对于报考类别为定向的考生（即“少民骨干</w:t>
      </w:r>
      <w:r>
        <w:rPr>
          <w:rFonts w:hint="eastAsia" w:ascii="仿宋" w:hAnsi="仿宋" w:eastAsia="仿宋"/>
          <w:sz w:val="28"/>
          <w:szCs w:val="28"/>
          <w:lang w:val="en-US" w:eastAsia="zh-CN"/>
        </w:rPr>
        <w:t>计划</w:t>
      </w:r>
      <w:r>
        <w:rPr>
          <w:rFonts w:hint="eastAsia" w:ascii="仿宋" w:hAnsi="仿宋" w:eastAsia="仿宋"/>
          <w:sz w:val="28"/>
          <w:szCs w:val="28"/>
        </w:rPr>
        <w:t>”考生），</w:t>
      </w:r>
      <w:r>
        <w:rPr>
          <w:rFonts w:hint="eastAsia" w:ascii="仿宋" w:hAnsi="仿宋" w:eastAsia="仿宋"/>
          <w:sz w:val="28"/>
          <w:szCs w:val="28"/>
          <w:lang w:eastAsia="zh-CN"/>
        </w:rPr>
        <w:t>《</w:t>
      </w:r>
      <w:r>
        <w:rPr>
          <w:rFonts w:hint="eastAsia" w:ascii="仿宋" w:hAnsi="仿宋" w:eastAsia="仿宋"/>
          <w:sz w:val="28"/>
          <w:szCs w:val="28"/>
        </w:rPr>
        <w:t>申请表</w:t>
      </w:r>
      <w:r>
        <w:rPr>
          <w:rFonts w:hint="eastAsia" w:ascii="仿宋" w:hAnsi="仿宋" w:eastAsia="仿宋"/>
          <w:sz w:val="28"/>
          <w:szCs w:val="28"/>
          <w:lang w:eastAsia="zh-CN"/>
        </w:rPr>
        <w:t>》</w:t>
      </w:r>
      <w:r>
        <w:rPr>
          <w:rFonts w:hint="eastAsia" w:ascii="仿宋" w:hAnsi="仿宋" w:eastAsia="仿宋"/>
          <w:sz w:val="28"/>
          <w:szCs w:val="28"/>
        </w:rPr>
        <w:t>所在单位报考意见处须加盖所在单位人事部门公章</w:t>
      </w:r>
      <w:r>
        <w:rPr>
          <w:rFonts w:hint="eastAsia" w:ascii="仿宋" w:hAnsi="仿宋" w:eastAsia="仿宋"/>
          <w:sz w:val="28"/>
          <w:szCs w:val="28"/>
          <w:lang w:eastAsia="zh-CN"/>
        </w:rPr>
        <w:t>。</w:t>
      </w:r>
    </w:p>
    <w:p w14:paraId="78FC5D61">
      <w:pPr>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对于报考类别为非定向的考生，</w:t>
      </w:r>
      <w:r>
        <w:rPr>
          <w:rFonts w:hint="eastAsia" w:ascii="仿宋" w:hAnsi="仿宋" w:eastAsia="仿宋"/>
          <w:sz w:val="28"/>
          <w:szCs w:val="28"/>
          <w:lang w:eastAsia="zh-CN"/>
        </w:rPr>
        <w:t>《</w:t>
      </w:r>
      <w:r>
        <w:rPr>
          <w:rFonts w:hint="eastAsia" w:ascii="仿宋" w:hAnsi="仿宋" w:eastAsia="仿宋"/>
          <w:sz w:val="28"/>
          <w:szCs w:val="28"/>
        </w:rPr>
        <w:t>申请表</w:t>
      </w:r>
      <w:r>
        <w:rPr>
          <w:rFonts w:hint="eastAsia" w:ascii="仿宋" w:hAnsi="仿宋" w:eastAsia="仿宋"/>
          <w:sz w:val="28"/>
          <w:szCs w:val="28"/>
          <w:lang w:eastAsia="zh-CN"/>
        </w:rPr>
        <w:t>》</w:t>
      </w:r>
      <w:r>
        <w:rPr>
          <w:rFonts w:hint="eastAsia" w:ascii="仿宋" w:hAnsi="仿宋" w:eastAsia="仿宋"/>
          <w:sz w:val="28"/>
          <w:szCs w:val="28"/>
        </w:rPr>
        <w:t>所在单位报考意见处须加盖所在单位人事部门公章或档案所在部门公章</w:t>
      </w:r>
      <w:r>
        <w:rPr>
          <w:rFonts w:hint="eastAsia" w:ascii="仿宋" w:hAnsi="仿宋" w:eastAsia="仿宋"/>
          <w:sz w:val="28"/>
          <w:szCs w:val="28"/>
          <w:lang w:eastAsia="zh-CN"/>
        </w:rPr>
        <w:t>，</w:t>
      </w:r>
      <w:r>
        <w:rPr>
          <w:rFonts w:hint="eastAsia" w:ascii="仿宋" w:hAnsi="仿宋" w:eastAsia="仿宋"/>
          <w:sz w:val="28"/>
          <w:szCs w:val="28"/>
        </w:rPr>
        <w:t>本校应届考生报考者盖本学院公章。</w:t>
      </w:r>
    </w:p>
    <w:p w14:paraId="2A3A70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sz w:val="28"/>
          <w:szCs w:val="28"/>
          <w:lang w:val="en-US" w:eastAsia="zh-CN"/>
        </w:rPr>
      </w:pPr>
      <w:bookmarkStart w:id="0" w:name="OLE_LINK1"/>
      <w:r>
        <w:rPr>
          <w:rFonts w:hint="eastAsia" w:ascii="仿宋" w:hAnsi="仿宋" w:eastAsia="仿宋" w:cs="宋体"/>
          <w:b w:val="0"/>
          <w:bCs/>
          <w:kern w:val="0"/>
          <w:sz w:val="28"/>
          <w:szCs w:val="28"/>
          <w:lang w:eastAsia="zh-CN"/>
        </w:rPr>
        <w:t>“</w:t>
      </w:r>
      <w:r>
        <w:rPr>
          <w:rFonts w:hint="eastAsia" w:ascii="仿宋" w:hAnsi="仿宋" w:eastAsia="仿宋" w:cs="宋体"/>
          <w:b w:val="0"/>
          <w:bCs/>
          <w:kern w:val="0"/>
          <w:sz w:val="28"/>
          <w:szCs w:val="28"/>
          <w:lang w:val="en-US" w:eastAsia="zh-CN"/>
        </w:rPr>
        <w:t>报考学院审核意见</w:t>
      </w:r>
      <w:r>
        <w:rPr>
          <w:rFonts w:hint="eastAsia" w:ascii="仿宋" w:hAnsi="仿宋" w:eastAsia="仿宋" w:cs="宋体"/>
          <w:b w:val="0"/>
          <w:bCs/>
          <w:kern w:val="0"/>
          <w:sz w:val="28"/>
          <w:szCs w:val="28"/>
          <w:lang w:eastAsia="zh-CN"/>
        </w:rPr>
        <w:t>”</w:t>
      </w:r>
      <w:r>
        <w:rPr>
          <w:rFonts w:hint="eastAsia" w:ascii="仿宋" w:hAnsi="仿宋" w:eastAsia="仿宋" w:cs="宋体"/>
          <w:b w:val="0"/>
          <w:bCs/>
          <w:kern w:val="0"/>
          <w:sz w:val="28"/>
          <w:szCs w:val="28"/>
          <w:lang w:val="en-US" w:eastAsia="zh-CN"/>
        </w:rPr>
        <w:t>及“报考导师审核意见”栏请空白，学院收到材料后统一处理。</w:t>
      </w:r>
    </w:p>
    <w:bookmarkEnd w:id="0"/>
    <w:p w14:paraId="729C87DC">
      <w:pPr>
        <w:adjustRightInd w:val="0"/>
        <w:snapToGrid w:val="0"/>
        <w:spacing w:line="560" w:lineRule="exact"/>
        <w:ind w:firstLine="562" w:firstLineChars="200"/>
        <w:rPr>
          <w:rFonts w:hint="eastAsia" w:ascii="仿宋" w:hAnsi="仿宋" w:eastAsia="仿宋" w:cs="宋体"/>
          <w:b/>
          <w:kern w:val="0"/>
          <w:sz w:val="28"/>
          <w:szCs w:val="28"/>
        </w:rPr>
      </w:pPr>
      <w:r>
        <w:rPr>
          <w:rFonts w:hint="default" w:ascii="仿宋" w:hAnsi="仿宋" w:eastAsia="仿宋" w:cs="宋体"/>
          <w:b/>
          <w:kern w:val="0"/>
          <w:sz w:val="28"/>
          <w:szCs w:val="28"/>
        </w:rPr>
        <w:t>（2）《天津科技大学2025年攻读学术学位博士研究生人员思想政治情况表》</w:t>
      </w:r>
      <w:r>
        <w:rPr>
          <w:rFonts w:hint="eastAsia" w:ascii="仿宋" w:hAnsi="仿宋" w:eastAsia="仿宋" w:cs="宋体"/>
          <w:b/>
          <w:kern w:val="0"/>
          <w:sz w:val="28"/>
          <w:szCs w:val="28"/>
          <w:lang w:val="en-US" w:eastAsia="zh-CN"/>
        </w:rPr>
        <w:t>原件</w:t>
      </w:r>
      <w:r>
        <w:rPr>
          <w:rFonts w:hint="default" w:ascii="仿宋" w:hAnsi="仿宋" w:eastAsia="仿宋" w:cs="宋体"/>
          <w:b/>
          <w:kern w:val="0"/>
          <w:sz w:val="28"/>
          <w:szCs w:val="28"/>
        </w:rPr>
        <w:t>（以下简称《思想政治情况表》</w:t>
      </w:r>
      <w:r>
        <w:rPr>
          <w:rFonts w:hint="eastAsia" w:ascii="仿宋" w:hAnsi="仿宋" w:eastAsia="仿宋" w:cs="宋体"/>
          <w:b/>
          <w:kern w:val="0"/>
          <w:sz w:val="28"/>
          <w:szCs w:val="28"/>
          <w:lang w:eastAsia="zh-CN"/>
        </w:rPr>
        <w:t>）（</w:t>
      </w:r>
      <w:r>
        <w:rPr>
          <w:rFonts w:hint="eastAsia" w:ascii="仿宋" w:hAnsi="仿宋" w:eastAsia="仿宋" w:cs="宋体"/>
          <w:b/>
          <w:kern w:val="0"/>
          <w:sz w:val="28"/>
          <w:szCs w:val="28"/>
        </w:rPr>
        <w:t>见《博士招生简章》</w:t>
      </w:r>
      <w:r>
        <w:rPr>
          <w:rFonts w:hint="default" w:ascii="仿宋" w:hAnsi="仿宋" w:eastAsia="仿宋" w:cs="宋体"/>
          <w:b/>
          <w:kern w:val="0"/>
          <w:sz w:val="28"/>
          <w:szCs w:val="28"/>
        </w:rPr>
        <w:t>附件3</w:t>
      </w:r>
      <w:r>
        <w:rPr>
          <w:rFonts w:hint="eastAsia" w:ascii="仿宋" w:hAnsi="仿宋" w:eastAsia="仿宋" w:cs="宋体"/>
          <w:b/>
          <w:kern w:val="0"/>
          <w:sz w:val="28"/>
          <w:szCs w:val="28"/>
          <w:lang w:eastAsia="zh-CN"/>
        </w:rPr>
        <w:t>）</w:t>
      </w:r>
    </w:p>
    <w:p w14:paraId="2D29669B">
      <w:pPr>
        <w:adjustRightInd w:val="0"/>
        <w:snapToGrid w:val="0"/>
        <w:spacing w:line="560" w:lineRule="exact"/>
        <w:ind w:firstLine="560" w:firstLineChars="200"/>
        <w:rPr>
          <w:rFonts w:hint="eastAsia" w:ascii="仿宋" w:hAnsi="仿宋" w:eastAsia="仿宋"/>
          <w:sz w:val="28"/>
          <w:szCs w:val="28"/>
        </w:rPr>
      </w:pPr>
      <w:r>
        <w:rPr>
          <w:rFonts w:hint="default" w:ascii="仿宋" w:hAnsi="仿宋" w:eastAsia="仿宋"/>
          <w:sz w:val="28"/>
          <w:szCs w:val="28"/>
        </w:rPr>
        <w:t>报考类别为“定向”的考生（即“少民骨干计划”考生），《思想政治情况表》中“考生所在单位审查意见”处须加盖所在单位党委部门公章。</w:t>
      </w:r>
    </w:p>
    <w:p w14:paraId="0CBDAC6C">
      <w:pPr>
        <w:adjustRightInd w:val="0"/>
        <w:snapToGrid w:val="0"/>
        <w:spacing w:line="560" w:lineRule="exact"/>
        <w:ind w:firstLine="560" w:firstLineChars="200"/>
        <w:rPr>
          <w:rFonts w:hint="eastAsia" w:ascii="仿宋" w:hAnsi="仿宋" w:eastAsia="仿宋"/>
          <w:sz w:val="28"/>
          <w:szCs w:val="28"/>
        </w:rPr>
      </w:pPr>
      <w:r>
        <w:rPr>
          <w:rFonts w:hint="default" w:ascii="仿宋" w:hAnsi="仿宋" w:eastAsia="仿宋"/>
          <w:sz w:val="28"/>
          <w:szCs w:val="28"/>
        </w:rPr>
        <w:t>报考类别为“非定向”的考生，《思想政治情况表》中“考生所在单位审查意见”处须加盖所在单位党委部门公章或档案所在部门党委公章。本校考生盖所在学院党委公章。</w:t>
      </w:r>
    </w:p>
    <w:p w14:paraId="6554C103">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3</w:t>
      </w: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天津科技大学</w:t>
      </w:r>
      <w:r>
        <w:rPr>
          <w:rFonts w:hint="eastAsia" w:ascii="仿宋" w:hAnsi="仿宋" w:eastAsia="仿宋" w:cs="宋体"/>
          <w:b/>
          <w:kern w:val="0"/>
          <w:sz w:val="28"/>
          <w:szCs w:val="28"/>
        </w:rPr>
        <w:t>202</w:t>
      </w:r>
      <w:r>
        <w:rPr>
          <w:rFonts w:hint="eastAsia" w:ascii="仿宋" w:hAnsi="仿宋" w:eastAsia="仿宋" w:cs="宋体"/>
          <w:b/>
          <w:kern w:val="0"/>
          <w:sz w:val="28"/>
          <w:szCs w:val="28"/>
          <w:lang w:val="en-US" w:eastAsia="zh-CN"/>
        </w:rPr>
        <w:t>5</w:t>
      </w:r>
      <w:r>
        <w:rPr>
          <w:rFonts w:hint="eastAsia" w:ascii="仿宋" w:hAnsi="仿宋" w:eastAsia="仿宋" w:cs="宋体"/>
          <w:b/>
          <w:kern w:val="0"/>
          <w:sz w:val="28"/>
          <w:szCs w:val="28"/>
        </w:rPr>
        <w:t>年攻读学术学位博士研究生个人陈述书》</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（见《博士招生简章》附件</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w:t>
      </w:r>
    </w:p>
    <w:p w14:paraId="40B02697">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内容包括：</w:t>
      </w:r>
      <w:r>
        <w:rPr>
          <w:rFonts w:ascii="仿宋" w:hAnsi="仿宋" w:eastAsia="仿宋"/>
          <w:sz w:val="28"/>
          <w:szCs w:val="28"/>
        </w:rPr>
        <w:t>学习与学术研究的简要经历、能力、取得的成就及其他原创性研究成果，攻读博士学位期间本人拟从事的研究方向和科研设想。</w:t>
      </w:r>
    </w:p>
    <w:p w14:paraId="70BA01E9">
      <w:pPr>
        <w:adjustRightInd w:val="0"/>
        <w:snapToGrid w:val="0"/>
        <w:spacing w:line="560" w:lineRule="exact"/>
        <w:ind w:firstLine="562" w:firstLineChars="200"/>
        <w:rPr>
          <w:rFonts w:hint="eastAsia" w:ascii="仿宋" w:hAnsi="仿宋" w:eastAsia="仿宋" w:cs="宋体"/>
          <w:b/>
          <w:kern w:val="0"/>
          <w:sz w:val="28"/>
          <w:szCs w:val="28"/>
        </w:rPr>
      </w:pPr>
    </w:p>
    <w:p w14:paraId="28E7C67D">
      <w:pPr>
        <w:adjustRightInd w:val="0"/>
        <w:snapToGrid w:val="0"/>
        <w:spacing w:line="560" w:lineRule="exact"/>
        <w:ind w:firstLine="562" w:firstLineChars="200"/>
        <w:rPr>
          <w:rFonts w:ascii="仿宋" w:hAnsi="仿宋" w:eastAsia="仿宋" w:cs="宋体"/>
          <w:b/>
          <w:kern w:val="0"/>
          <w:sz w:val="28"/>
          <w:szCs w:val="28"/>
        </w:rPr>
      </w:pPr>
      <w:bookmarkStart w:id="1" w:name="_GoBack"/>
      <w:bookmarkEnd w:id="1"/>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天津科技大学</w:t>
      </w:r>
      <w:r>
        <w:rPr>
          <w:rFonts w:hint="eastAsia" w:ascii="仿宋" w:hAnsi="仿宋" w:eastAsia="仿宋" w:cs="宋体"/>
          <w:b/>
          <w:kern w:val="0"/>
          <w:sz w:val="28"/>
          <w:szCs w:val="28"/>
        </w:rPr>
        <w:t>202</w:t>
      </w:r>
      <w:r>
        <w:rPr>
          <w:rFonts w:hint="eastAsia" w:ascii="仿宋" w:hAnsi="仿宋" w:eastAsia="仿宋" w:cs="宋体"/>
          <w:b/>
          <w:kern w:val="0"/>
          <w:sz w:val="28"/>
          <w:szCs w:val="28"/>
          <w:lang w:val="en-US" w:eastAsia="zh-CN"/>
        </w:rPr>
        <w:t>5</w:t>
      </w:r>
      <w:r>
        <w:rPr>
          <w:rFonts w:hint="eastAsia" w:ascii="仿宋" w:hAnsi="仿宋" w:eastAsia="仿宋" w:cs="宋体"/>
          <w:b/>
          <w:kern w:val="0"/>
          <w:sz w:val="28"/>
          <w:szCs w:val="28"/>
        </w:rPr>
        <w:t>年攻读学术学位博士研究生专家推荐书》</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（见《博士招生简章》附件</w:t>
      </w:r>
      <w:r>
        <w:rPr>
          <w:rFonts w:hint="eastAsia" w:ascii="仿宋" w:hAnsi="仿宋" w:eastAsia="仿宋" w:cs="宋体"/>
          <w:b/>
          <w:kern w:val="0"/>
          <w:sz w:val="28"/>
          <w:szCs w:val="28"/>
          <w:lang w:val="en-US" w:eastAsia="zh-CN"/>
        </w:rPr>
        <w:t>5</w:t>
      </w:r>
      <w:r>
        <w:rPr>
          <w:rFonts w:hint="eastAsia" w:ascii="仿宋" w:hAnsi="仿宋" w:eastAsia="仿宋" w:cs="宋体"/>
          <w:b/>
          <w:kern w:val="0"/>
          <w:sz w:val="28"/>
          <w:szCs w:val="28"/>
        </w:rPr>
        <w:t>）</w:t>
      </w:r>
    </w:p>
    <w:p w14:paraId="20C1C398">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须有</w:t>
      </w:r>
      <w:r>
        <w:rPr>
          <w:rFonts w:hint="eastAsia" w:ascii="仿宋" w:hAnsi="仿宋" w:eastAsia="仿宋"/>
          <w:sz w:val="28"/>
          <w:szCs w:val="28"/>
          <w:lang w:val="en-US" w:eastAsia="zh-CN"/>
        </w:rPr>
        <w:t>两位</w:t>
      </w:r>
      <w:r>
        <w:rPr>
          <w:rFonts w:ascii="仿宋" w:hAnsi="仿宋" w:eastAsia="仿宋"/>
          <w:sz w:val="28"/>
          <w:szCs w:val="28"/>
        </w:rPr>
        <w:t>与报考专业相关的博士研究生指导教师分别</w:t>
      </w:r>
      <w:r>
        <w:rPr>
          <w:rFonts w:hint="eastAsia" w:ascii="仿宋" w:hAnsi="仿宋" w:eastAsia="仿宋"/>
          <w:sz w:val="28"/>
          <w:szCs w:val="28"/>
        </w:rPr>
        <w:t>推荐，撰写推荐</w:t>
      </w:r>
      <w:r>
        <w:rPr>
          <w:rFonts w:hint="eastAsia" w:ascii="仿宋" w:hAnsi="仿宋" w:eastAsia="仿宋"/>
          <w:sz w:val="28"/>
          <w:szCs w:val="28"/>
          <w:lang w:val="en-US" w:eastAsia="zh-CN"/>
        </w:rPr>
        <w:t>意见，</w:t>
      </w:r>
      <w:r>
        <w:rPr>
          <w:rFonts w:hint="eastAsia" w:ascii="仿宋" w:hAnsi="仿宋" w:eastAsia="仿宋"/>
          <w:sz w:val="28"/>
          <w:szCs w:val="28"/>
        </w:rPr>
        <w:t>并对被推荐者的学术道德、学术成果的真实性进行承诺，撰写后须由推荐人密封并在</w:t>
      </w:r>
      <w:r>
        <w:rPr>
          <w:rFonts w:hint="eastAsia" w:ascii="仿宋" w:hAnsi="仿宋" w:eastAsia="仿宋"/>
          <w:sz w:val="28"/>
          <w:szCs w:val="28"/>
          <w:lang w:val="en-US" w:eastAsia="zh-CN"/>
        </w:rPr>
        <w:t>骑缝处</w:t>
      </w:r>
      <w:r>
        <w:rPr>
          <w:rFonts w:hint="eastAsia" w:ascii="仿宋" w:hAnsi="仿宋" w:eastAsia="仿宋"/>
          <w:sz w:val="28"/>
          <w:szCs w:val="28"/>
        </w:rPr>
        <w:t>签字。</w:t>
      </w:r>
    </w:p>
    <w:p w14:paraId="2EAB7577">
      <w:pPr>
        <w:adjustRightInd w:val="0"/>
        <w:snapToGrid w:val="0"/>
        <w:spacing w:line="56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5</w:t>
      </w:r>
      <w:r>
        <w:rPr>
          <w:rFonts w:hint="eastAsia" w:ascii="仿宋" w:hAnsi="仿宋" w:eastAsia="仿宋" w:cs="宋体"/>
          <w:b/>
          <w:kern w:val="0"/>
          <w:sz w:val="28"/>
          <w:szCs w:val="28"/>
        </w:rPr>
        <w:t>）本科及硕士学历学位相关材料</w:t>
      </w:r>
    </w:p>
    <w:p w14:paraId="2B834230">
      <w:pPr>
        <w:adjustRightInd w:val="0"/>
        <w:snapToGrid w:val="0"/>
        <w:spacing w:line="560" w:lineRule="exact"/>
        <w:ind w:firstLine="560" w:firstLineChars="200"/>
        <w:rPr>
          <w:rFonts w:hint="default" w:ascii="仿宋" w:hAnsi="仿宋" w:eastAsia="仿宋" w:cs="宋体"/>
          <w:b w:val="0"/>
          <w:bCs/>
          <w:kern w:val="0"/>
          <w:sz w:val="28"/>
          <w:szCs w:val="28"/>
        </w:rPr>
      </w:pPr>
      <w:r>
        <w:rPr>
          <w:rFonts w:hint="default" w:ascii="仿宋" w:hAnsi="仿宋" w:eastAsia="仿宋" w:cs="宋体"/>
          <w:b w:val="0"/>
          <w:bCs/>
          <w:kern w:val="0"/>
          <w:sz w:val="28"/>
          <w:szCs w:val="28"/>
        </w:rPr>
        <w:t>已获得硕士学位的人员：本科毕业证书复印件、硕士毕业证书复印件以及学信网出具的《教育部学历证书电子注册备案表》各1份；学士学位证书复印件、硕士学位证书复印件以及学信网出具的《中国高等教育学位在线验证报告》各1份。</w:t>
      </w:r>
    </w:p>
    <w:p w14:paraId="5AE431C8">
      <w:pPr>
        <w:adjustRightInd w:val="0"/>
        <w:snapToGrid w:val="0"/>
        <w:spacing w:line="560" w:lineRule="exact"/>
        <w:ind w:firstLine="560" w:firstLineChars="200"/>
        <w:rPr>
          <w:rFonts w:hint="eastAsia" w:ascii="仿宋" w:hAnsi="仿宋" w:eastAsia="仿宋" w:cs="宋体"/>
          <w:b w:val="0"/>
          <w:bCs/>
          <w:kern w:val="0"/>
          <w:sz w:val="28"/>
          <w:szCs w:val="28"/>
        </w:rPr>
      </w:pPr>
      <w:r>
        <w:rPr>
          <w:rFonts w:hint="default" w:ascii="仿宋" w:hAnsi="仿宋" w:eastAsia="仿宋" w:cs="宋体"/>
          <w:b w:val="0"/>
          <w:bCs/>
          <w:kern w:val="0"/>
          <w:sz w:val="28"/>
          <w:szCs w:val="28"/>
        </w:rPr>
        <w:t>应届硕士毕业生：本科毕业证书复印件、学士学位证书复印件，学信网出具的《教育部学籍在线验证报告》1份。国（境）外在读尚未获得硕士学位的考生须提供就读学校出具的在学证明（须写明预计获硕士学位时间）。</w:t>
      </w:r>
    </w:p>
    <w:p w14:paraId="1F163CBB">
      <w:pPr>
        <w:adjustRightInd w:val="0"/>
        <w:snapToGrid w:val="0"/>
        <w:spacing w:line="560" w:lineRule="exact"/>
        <w:ind w:firstLine="560" w:firstLineChars="200"/>
        <w:rPr>
          <w:rFonts w:hint="eastAsia" w:ascii="仿宋" w:hAnsi="仿宋" w:eastAsia="仿宋" w:cs="宋体"/>
          <w:b w:val="0"/>
          <w:bCs/>
          <w:kern w:val="0"/>
          <w:sz w:val="28"/>
          <w:szCs w:val="28"/>
        </w:rPr>
      </w:pPr>
      <w:r>
        <w:rPr>
          <w:rFonts w:hint="default" w:ascii="仿宋" w:hAnsi="仿宋" w:eastAsia="仿宋" w:cs="宋体"/>
          <w:b w:val="0"/>
          <w:bCs/>
          <w:kern w:val="0"/>
          <w:sz w:val="28"/>
          <w:szCs w:val="28"/>
        </w:rPr>
        <w:t>在国（境）外获得学位的人员：教育部留学服务中心出具的《国（境）外学历学位认证书》复印件1份。</w:t>
      </w:r>
    </w:p>
    <w:p w14:paraId="6FD9CC45">
      <w:p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6</w:t>
      </w:r>
      <w:r>
        <w:rPr>
          <w:rFonts w:hint="eastAsia" w:ascii="仿宋" w:hAnsi="仿宋" w:eastAsia="仿宋" w:cs="宋体"/>
          <w:b/>
          <w:kern w:val="0"/>
          <w:sz w:val="28"/>
          <w:szCs w:val="28"/>
        </w:rPr>
        <w:t>）成绩单</w:t>
      </w:r>
    </w:p>
    <w:p w14:paraId="0BC07727">
      <w:pPr>
        <w:numPr>
          <w:ilvl w:val="-1"/>
          <w:numId w:val="0"/>
        </w:numPr>
        <w:adjustRightInd w:val="0"/>
        <w:snapToGrid w:val="0"/>
        <w:spacing w:line="560" w:lineRule="exact"/>
        <w:ind w:firstLine="560" w:firstLineChars="200"/>
        <w:rPr>
          <w:rFonts w:hint="eastAsia" w:ascii="仿宋" w:hAnsi="仿宋" w:eastAsia="仿宋"/>
          <w:sz w:val="28"/>
          <w:szCs w:val="28"/>
          <w:lang w:val="en-US" w:eastAsia="zh-CN"/>
        </w:rPr>
      </w:pPr>
      <w:r>
        <w:rPr>
          <w:rFonts w:hint="default" w:ascii="仿宋" w:hAnsi="仿宋" w:eastAsia="仿宋"/>
          <w:sz w:val="28"/>
          <w:szCs w:val="28"/>
          <w:lang w:val="en-US" w:eastAsia="zh-CN"/>
        </w:rPr>
        <w:t>本科阶段、研究生阶段成绩单各1份。须加盖考生所在学校成绩主管部门公章。非应届毕业生也可由考生档案所在单位人事部门提供，并加盖公章。</w:t>
      </w:r>
    </w:p>
    <w:p w14:paraId="7E27506A">
      <w:pPr>
        <w:numPr>
          <w:ilvl w:val="0"/>
          <w:numId w:val="0"/>
        </w:num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lang w:eastAsia="zh-CN"/>
        </w:rPr>
        <w:t>（</w:t>
      </w:r>
      <w:r>
        <w:rPr>
          <w:rFonts w:hint="eastAsia" w:ascii="仿宋" w:hAnsi="仿宋" w:eastAsia="仿宋" w:cs="宋体"/>
          <w:b/>
          <w:kern w:val="0"/>
          <w:sz w:val="28"/>
          <w:szCs w:val="28"/>
          <w:lang w:val="en-US" w:eastAsia="zh-CN"/>
        </w:rPr>
        <w:t>7</w:t>
      </w:r>
      <w:r>
        <w:rPr>
          <w:rFonts w:hint="eastAsia" w:ascii="仿宋" w:hAnsi="仿宋" w:eastAsia="仿宋" w:cs="宋体"/>
          <w:b/>
          <w:kern w:val="0"/>
          <w:sz w:val="28"/>
          <w:szCs w:val="28"/>
          <w:lang w:eastAsia="zh-CN"/>
        </w:rPr>
        <w:t>）</w:t>
      </w:r>
      <w:r>
        <w:rPr>
          <w:rFonts w:hint="eastAsia" w:ascii="仿宋" w:hAnsi="仿宋" w:eastAsia="仿宋" w:cs="宋体"/>
          <w:b/>
          <w:kern w:val="0"/>
          <w:sz w:val="28"/>
          <w:szCs w:val="28"/>
        </w:rPr>
        <w:t>外语水平证明材料</w:t>
      </w:r>
    </w:p>
    <w:p w14:paraId="763E96B8">
      <w:pPr>
        <w:numPr>
          <w:ilvl w:val="-1"/>
          <w:numId w:val="0"/>
        </w:numPr>
        <w:adjustRightInd w:val="0"/>
        <w:snapToGrid w:val="0"/>
        <w:spacing w:line="560" w:lineRule="exact"/>
        <w:ind w:firstLine="560" w:firstLineChars="200"/>
        <w:rPr>
          <w:rFonts w:hint="eastAsia" w:ascii="仿宋" w:hAnsi="仿宋" w:eastAsia="仿宋" w:cs="宋体"/>
          <w:b/>
          <w:kern w:val="0"/>
          <w:sz w:val="28"/>
          <w:szCs w:val="28"/>
        </w:rPr>
      </w:pPr>
      <w:r>
        <w:rPr>
          <w:rFonts w:hint="default" w:ascii="仿宋" w:hAnsi="仿宋" w:eastAsia="仿宋"/>
          <w:sz w:val="28"/>
          <w:szCs w:val="28"/>
          <w:lang w:eastAsia="zh-CN"/>
        </w:rPr>
        <w:t>如：CET4或CET6、TOEFL、IELTS等成绩证明</w:t>
      </w:r>
      <w:r>
        <w:rPr>
          <w:rFonts w:hint="eastAsia" w:ascii="仿宋" w:hAnsi="仿宋" w:eastAsia="仿宋"/>
          <w:sz w:val="28"/>
          <w:szCs w:val="28"/>
          <w:lang w:eastAsia="zh-CN"/>
        </w:rPr>
        <w:t>，需提供复印件。</w:t>
      </w:r>
    </w:p>
    <w:p w14:paraId="4BD66CD3">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8</w:t>
      </w:r>
      <w:r>
        <w:rPr>
          <w:rFonts w:hint="eastAsia" w:ascii="仿宋" w:hAnsi="仿宋" w:eastAsia="仿宋" w:cs="宋体"/>
          <w:b/>
          <w:kern w:val="0"/>
          <w:sz w:val="28"/>
          <w:szCs w:val="28"/>
        </w:rPr>
        <w:t>）</w:t>
      </w:r>
      <w:r>
        <w:rPr>
          <w:rFonts w:ascii="仿宋" w:hAnsi="仿宋" w:eastAsia="仿宋" w:cs="宋体"/>
          <w:b/>
          <w:kern w:val="0"/>
          <w:sz w:val="28"/>
          <w:szCs w:val="28"/>
        </w:rPr>
        <w:t>硕士学位论文</w:t>
      </w:r>
    </w:p>
    <w:p w14:paraId="3B0FDC18">
      <w:pPr>
        <w:adjustRightInd w:val="0"/>
        <w:snapToGrid w:val="0"/>
        <w:spacing w:line="560" w:lineRule="exact"/>
        <w:ind w:firstLine="560" w:firstLineChars="200"/>
        <w:rPr>
          <w:rFonts w:hint="default" w:ascii="仿宋" w:hAnsi="仿宋" w:eastAsia="仿宋" w:cs="宋体"/>
          <w:b/>
          <w:kern w:val="0"/>
          <w:sz w:val="28"/>
          <w:szCs w:val="28"/>
          <w:lang w:val="en-US" w:eastAsia="zh-CN"/>
        </w:rPr>
      </w:pPr>
      <w:r>
        <w:rPr>
          <w:rFonts w:hint="eastAsia" w:ascii="仿宋" w:hAnsi="仿宋" w:eastAsia="仿宋" w:cs="宋体"/>
          <w:kern w:val="0"/>
          <w:sz w:val="28"/>
          <w:szCs w:val="28"/>
          <w:lang w:val="en-US" w:eastAsia="zh-CN"/>
        </w:rPr>
        <w:t>非应届毕业生提交硕士学位论文，应届毕业生提交硕士学位论文摘要和开题报告。材料需装订好。</w:t>
      </w:r>
    </w:p>
    <w:p w14:paraId="5DE2D464">
      <w:p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9</w:t>
      </w:r>
      <w:r>
        <w:rPr>
          <w:rFonts w:hint="eastAsia" w:ascii="仿宋" w:hAnsi="仿宋" w:eastAsia="仿宋" w:cs="宋体"/>
          <w:b/>
          <w:kern w:val="0"/>
          <w:sz w:val="28"/>
          <w:szCs w:val="28"/>
        </w:rPr>
        <w:t>）已有科研成果、获奖证书</w:t>
      </w:r>
      <w:r>
        <w:rPr>
          <w:rFonts w:hint="eastAsia" w:ascii="仿宋" w:hAnsi="仿宋" w:eastAsia="仿宋" w:cs="宋体"/>
          <w:b/>
          <w:kern w:val="0"/>
          <w:sz w:val="28"/>
          <w:szCs w:val="28"/>
          <w:lang w:val="en-US" w:eastAsia="zh-CN"/>
        </w:rPr>
        <w:t>复印件</w:t>
      </w:r>
    </w:p>
    <w:p w14:paraId="470AF4BE">
      <w:pPr>
        <w:adjustRightInd w:val="0"/>
        <w:snapToGrid w:val="0"/>
        <w:spacing w:line="560" w:lineRule="exact"/>
        <w:ind w:firstLine="560" w:firstLineChars="200"/>
        <w:rPr>
          <w:rFonts w:hint="eastAsia" w:ascii="仿宋" w:hAnsi="仿宋" w:eastAsia="仿宋" w:cs="宋体"/>
          <w:kern w:val="0"/>
          <w:sz w:val="28"/>
          <w:szCs w:val="28"/>
        </w:rPr>
      </w:pPr>
      <w:r>
        <w:rPr>
          <w:rFonts w:hint="default" w:ascii="仿宋" w:hAnsi="仿宋" w:eastAsia="仿宋" w:cs="宋体"/>
          <w:kern w:val="0"/>
          <w:sz w:val="28"/>
          <w:szCs w:val="28"/>
        </w:rPr>
        <w:t>公开发表的学术论文、获奖证书以及其他可以证明自己学术水平与综合能力的材料复印件（如专利及其它原创性研究成果的证明材料等）。</w:t>
      </w:r>
    </w:p>
    <w:p w14:paraId="3B05C9DB">
      <w:pPr>
        <w:numPr>
          <w:ilvl w:val="0"/>
          <w:numId w:val="1"/>
        </w:num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rPr>
        <w:t>本人有效</w:t>
      </w:r>
      <w:r>
        <w:rPr>
          <w:rFonts w:hint="eastAsia" w:ascii="仿宋" w:hAnsi="仿宋" w:eastAsia="仿宋" w:cs="宋体"/>
          <w:b/>
          <w:kern w:val="0"/>
          <w:sz w:val="28"/>
          <w:szCs w:val="28"/>
          <w:lang w:val="en-US" w:eastAsia="zh-CN"/>
        </w:rPr>
        <w:t>居民</w:t>
      </w:r>
      <w:r>
        <w:rPr>
          <w:rFonts w:hint="eastAsia" w:ascii="仿宋" w:hAnsi="仿宋" w:eastAsia="仿宋" w:cs="宋体"/>
          <w:b/>
          <w:kern w:val="0"/>
          <w:sz w:val="28"/>
          <w:szCs w:val="28"/>
        </w:rPr>
        <w:t>身份证件</w:t>
      </w:r>
      <w:r>
        <w:rPr>
          <w:rFonts w:hint="eastAsia" w:ascii="仿宋" w:hAnsi="仿宋" w:eastAsia="仿宋" w:cs="宋体"/>
          <w:b/>
          <w:kern w:val="0"/>
          <w:sz w:val="28"/>
          <w:szCs w:val="28"/>
          <w:lang w:val="en-US" w:eastAsia="zh-CN"/>
        </w:rPr>
        <w:t>正反面复印件</w:t>
      </w:r>
    </w:p>
    <w:p w14:paraId="43A737F9">
      <w:pPr>
        <w:numPr>
          <w:ilvl w:val="0"/>
          <w:numId w:val="1"/>
        </w:num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lang w:val="en-US" w:eastAsia="zh-CN"/>
        </w:rPr>
        <w:t>其他能力证明等材料</w:t>
      </w:r>
    </w:p>
    <w:p w14:paraId="2597E7C7">
      <w:pPr>
        <w:widowControl/>
        <w:snapToGrid w:val="0"/>
        <w:spacing w:line="560" w:lineRule="exact"/>
        <w:ind w:firstLine="562" w:firstLineChars="200"/>
        <w:rPr>
          <w:rFonts w:hint="eastAsia" w:ascii="仿宋" w:hAnsi="仿宋" w:eastAsia="仿宋" w:cs="Times New Roman"/>
          <w:b w:val="0"/>
          <w:bCs w:val="0"/>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纸质版材料提交要求：</w:t>
      </w:r>
      <w:r>
        <w:rPr>
          <w:rFonts w:hint="default" w:ascii="仿宋" w:hAnsi="仿宋" w:eastAsia="仿宋" w:cs="Times New Roman"/>
          <w:color w:val="auto"/>
          <w:sz w:val="28"/>
          <w:szCs w:val="28"/>
          <w:highlight w:val="none"/>
          <w:lang w:val="en-US" w:eastAsia="zh-CN"/>
        </w:rPr>
        <w:t>以上材料均需提交纸质版，未说明的应提交原件，要求提交复印件的应保留好原件用于查验。材料须用A4规格纸打印或复印，按照申请材料清单顺序用长尾夹固定，首页为空白页，注明报考学院</w:t>
      </w:r>
      <w:r>
        <w:rPr>
          <w:rFonts w:hint="eastAsia" w:ascii="仿宋" w:hAnsi="仿宋" w:eastAsia="仿宋" w:cs="Times New Roman"/>
          <w:color w:val="auto"/>
          <w:sz w:val="28"/>
          <w:szCs w:val="28"/>
          <w:highlight w:val="none"/>
          <w:lang w:val="en-US" w:eastAsia="zh-CN"/>
        </w:rPr>
        <w:t>（生物工程学院）</w:t>
      </w:r>
      <w:r>
        <w:rPr>
          <w:rFonts w:hint="default" w:ascii="仿宋" w:hAnsi="仿宋" w:eastAsia="仿宋" w:cs="Times New Roman"/>
          <w:color w:val="auto"/>
          <w:sz w:val="28"/>
          <w:szCs w:val="28"/>
          <w:highlight w:val="none"/>
          <w:lang w:val="en-US" w:eastAsia="zh-CN"/>
        </w:rPr>
        <w:t>、报考专业</w:t>
      </w:r>
      <w:r>
        <w:rPr>
          <w:rFonts w:hint="eastAsia" w:ascii="仿宋" w:hAnsi="仿宋" w:eastAsia="仿宋" w:cs="Times New Roman"/>
          <w:color w:val="auto"/>
          <w:sz w:val="28"/>
          <w:szCs w:val="28"/>
          <w:highlight w:val="none"/>
          <w:lang w:val="en-US" w:eastAsia="zh-CN"/>
        </w:rPr>
        <w:t>（轻工技术与工程）</w:t>
      </w:r>
      <w:r>
        <w:rPr>
          <w:rFonts w:hint="default" w:ascii="仿宋" w:hAnsi="仿宋" w:eastAsia="仿宋" w:cs="Times New Roman"/>
          <w:color w:val="auto"/>
          <w:sz w:val="28"/>
          <w:szCs w:val="28"/>
          <w:highlight w:val="none"/>
          <w:lang w:val="en-US" w:eastAsia="zh-CN"/>
        </w:rPr>
        <w:t>、报考导师姓名，以及本人姓名、联系</w:t>
      </w:r>
      <w:r>
        <w:rPr>
          <w:rFonts w:hint="default" w:ascii="仿宋" w:hAnsi="仿宋" w:eastAsia="仿宋" w:cs="Times New Roman"/>
          <w:b w:val="0"/>
          <w:bCs w:val="0"/>
          <w:color w:val="auto"/>
          <w:sz w:val="28"/>
          <w:szCs w:val="28"/>
          <w:highlight w:val="none"/>
          <w:lang w:val="en-US" w:eastAsia="zh-CN"/>
        </w:rPr>
        <w:t>方式等信息。</w:t>
      </w:r>
      <w:r>
        <w:rPr>
          <w:rFonts w:hint="eastAsia" w:ascii="仿宋" w:hAnsi="仿宋" w:eastAsia="仿宋" w:cs="Times New Roman"/>
          <w:b w:val="0"/>
          <w:bCs w:val="0"/>
          <w:color w:val="auto"/>
          <w:sz w:val="28"/>
          <w:szCs w:val="28"/>
          <w:highlight w:val="none"/>
          <w:lang w:val="en-US" w:eastAsia="zh-CN"/>
        </w:rPr>
        <w:t>所有复印件每一页空白处手写：“本人承诺本复印件与原件内容一致”，申请人签字并署日期。所有</w:t>
      </w:r>
      <w:r>
        <w:rPr>
          <w:rFonts w:ascii="仿宋" w:hAnsi="仿宋" w:eastAsia="仿宋" w:cs="Times New Roman"/>
          <w:b w:val="0"/>
          <w:bCs w:val="0"/>
          <w:color w:val="auto"/>
          <w:sz w:val="28"/>
          <w:szCs w:val="28"/>
          <w:highlight w:val="none"/>
        </w:rPr>
        <w:t>材料</w:t>
      </w:r>
      <w:r>
        <w:rPr>
          <w:rFonts w:hint="eastAsia" w:ascii="仿宋" w:hAnsi="仿宋" w:eastAsia="仿宋" w:cs="Times New Roman"/>
          <w:b w:val="0"/>
          <w:bCs w:val="0"/>
          <w:color w:val="auto"/>
          <w:sz w:val="28"/>
          <w:szCs w:val="28"/>
          <w:highlight w:val="none"/>
          <w:lang w:val="en-US" w:eastAsia="zh-CN"/>
        </w:rPr>
        <w:t>请放于牛皮纸档案袋中，将档案袋封面（下附模板）贴于档案袋上。</w:t>
      </w:r>
    </w:p>
    <w:p w14:paraId="208E278D">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default" w:ascii="仿宋" w:hAnsi="仿宋" w:eastAsia="仿宋" w:cs="Times New Roman"/>
          <w:b w:val="0"/>
          <w:bCs w:val="0"/>
          <w:color w:val="auto"/>
          <w:sz w:val="28"/>
          <w:szCs w:val="28"/>
          <w:highlight w:val="none"/>
          <w:lang w:val="en-US" w:eastAsia="zh-CN"/>
        </w:rPr>
        <w:t>纸质版材料应在2025年3月7日前送达或邮寄（以邮戳为准）至</w:t>
      </w:r>
      <w:r>
        <w:rPr>
          <w:rFonts w:hint="eastAsia" w:ascii="仿宋" w:hAnsi="仿宋" w:eastAsia="仿宋" w:cs="Times New Roman"/>
          <w:b w:val="0"/>
          <w:bCs w:val="0"/>
          <w:color w:val="auto"/>
          <w:sz w:val="28"/>
          <w:szCs w:val="28"/>
          <w:highlight w:val="none"/>
          <w:lang w:val="en-US" w:eastAsia="zh-CN"/>
        </w:rPr>
        <w:t>生物工程</w:t>
      </w:r>
      <w:r>
        <w:rPr>
          <w:rFonts w:hint="default" w:ascii="仿宋" w:hAnsi="仿宋" w:eastAsia="仿宋" w:cs="Times New Roman"/>
          <w:b w:val="0"/>
          <w:bCs w:val="0"/>
          <w:color w:val="auto"/>
          <w:sz w:val="28"/>
          <w:szCs w:val="28"/>
          <w:highlight w:val="none"/>
          <w:lang w:val="en-US" w:eastAsia="zh-CN"/>
        </w:rPr>
        <w:t>学院，采用邮寄方式（限使用中国邮政EMS快递方式）的须在邮寄信封注明“</w:t>
      </w:r>
      <w:r>
        <w:rPr>
          <w:rFonts w:hint="eastAsia" w:ascii="仿宋" w:hAnsi="仿宋" w:eastAsia="仿宋" w:cs="Times New Roman"/>
          <w:b w:val="0"/>
          <w:bCs w:val="0"/>
          <w:color w:val="auto"/>
          <w:sz w:val="28"/>
          <w:szCs w:val="28"/>
          <w:highlight w:val="none"/>
          <w:lang w:val="en-US" w:eastAsia="zh-CN"/>
        </w:rPr>
        <w:t>生物工程学院学术学位</w:t>
      </w:r>
      <w:r>
        <w:rPr>
          <w:rFonts w:hint="default" w:ascii="仿宋" w:hAnsi="仿宋" w:eastAsia="仿宋" w:cs="Times New Roman"/>
          <w:b w:val="0"/>
          <w:bCs w:val="0"/>
          <w:color w:val="auto"/>
          <w:sz w:val="28"/>
          <w:szCs w:val="28"/>
          <w:highlight w:val="none"/>
          <w:lang w:val="en-US" w:eastAsia="zh-CN"/>
        </w:rPr>
        <w:t>博士研究生报名材料”及本人姓名。纸质版材料请考生自留备份，不予退还。</w:t>
      </w:r>
    </w:p>
    <w:p w14:paraId="156D0928">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邮寄信息：天津市滨海新区天津经济技术开发区第十三大街9号天津科技大学生物工程学院，王老师，联系电话：13702100302。</w:t>
      </w:r>
    </w:p>
    <w:p w14:paraId="66EB2978">
      <w:pPr>
        <w:widowControl/>
        <w:snapToGrid w:val="0"/>
        <w:spacing w:line="560" w:lineRule="exact"/>
        <w:ind w:firstLine="562" w:firstLineChars="200"/>
        <w:rPr>
          <w:rFonts w:hint="default" w:ascii="仿宋" w:hAnsi="仿宋" w:eastAsia="仿宋" w:cs="Times New Roman"/>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电子版材料提交要求：</w:t>
      </w:r>
      <w:r>
        <w:rPr>
          <w:rFonts w:hint="default" w:ascii="仿宋" w:hAnsi="仿宋" w:eastAsia="仿宋" w:cs="Times New Roman"/>
          <w:color w:val="auto"/>
          <w:sz w:val="28"/>
          <w:szCs w:val="28"/>
          <w:highlight w:val="none"/>
          <w:lang w:val="en-US" w:eastAsia="zh-CN"/>
        </w:rPr>
        <w:t>考生将上述材料的第（1）（2）（3）（5）（6）（7）（10）项材料按顺序扫描制作成一个清晰完整的PDF文件，文件命名格式为“2025年博士报名-本人姓名-报考专业名称</w:t>
      </w:r>
      <w:r>
        <w:rPr>
          <w:rFonts w:hint="eastAsia" w:ascii="仿宋" w:hAnsi="仿宋" w:eastAsia="仿宋" w:cs="Times New Roman"/>
          <w:color w:val="auto"/>
          <w:sz w:val="28"/>
          <w:szCs w:val="28"/>
          <w:highlight w:val="none"/>
          <w:lang w:val="en-US" w:eastAsia="zh-CN"/>
        </w:rPr>
        <w:t>（轻工技术与工程）</w:t>
      </w:r>
      <w:r>
        <w:rPr>
          <w:rFonts w:hint="default" w:ascii="仿宋" w:hAnsi="仿宋" w:eastAsia="仿宋" w:cs="Times New Roman"/>
          <w:color w:val="auto"/>
          <w:sz w:val="28"/>
          <w:szCs w:val="28"/>
          <w:highlight w:val="none"/>
          <w:lang w:val="en-US" w:eastAsia="zh-CN"/>
        </w:rPr>
        <w:t>-报考导师姓名”，并在2025年3月7日前将PDF文件发送至</w:t>
      </w:r>
      <w:r>
        <w:rPr>
          <w:rFonts w:hint="eastAsia" w:ascii="仿宋" w:hAnsi="仿宋" w:eastAsia="仿宋" w:cs="Times New Roman"/>
          <w:color w:val="auto"/>
          <w:sz w:val="28"/>
          <w:szCs w:val="28"/>
          <w:highlight w:val="none"/>
          <w:lang w:val="en-US" w:eastAsia="zh-CN"/>
        </w:rPr>
        <w:t>wangjuke@tust.edu.cn</w:t>
      </w:r>
      <w:r>
        <w:rPr>
          <w:rFonts w:hint="default" w:ascii="仿宋" w:hAnsi="仿宋" w:eastAsia="仿宋" w:cs="Times New Roman"/>
          <w:color w:val="auto"/>
          <w:sz w:val="28"/>
          <w:szCs w:val="28"/>
          <w:highlight w:val="none"/>
          <w:lang w:val="en-US" w:eastAsia="zh-CN"/>
        </w:rPr>
        <w:t>。</w:t>
      </w:r>
    </w:p>
    <w:p w14:paraId="32C027A4">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联系人：王老师</w:t>
      </w:r>
    </w:p>
    <w:p w14:paraId="36448A05">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咨询电话：022-60601995</w:t>
      </w:r>
    </w:p>
    <w:p w14:paraId="12552A8E">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"mailto:wangjuke@tust.edu.cn" </w:instrText>
      </w:r>
      <w:r>
        <w:rPr>
          <w:rFonts w:hint="eastAsia" w:ascii="仿宋" w:hAnsi="仿宋" w:eastAsia="仿宋"/>
          <w:sz w:val="28"/>
          <w:szCs w:val="28"/>
          <w:lang w:val="en-US" w:eastAsia="zh-CN"/>
        </w:rPr>
        <w:fldChar w:fldCharType="separate"/>
      </w:r>
      <w:r>
        <w:rPr>
          <w:rStyle w:val="12"/>
          <w:rFonts w:hint="eastAsia" w:ascii="仿宋" w:hAnsi="仿宋" w:eastAsia="仿宋"/>
          <w:sz w:val="28"/>
          <w:szCs w:val="28"/>
          <w:lang w:val="en-US" w:eastAsia="zh-CN"/>
        </w:rPr>
        <w:t>wangjuke@tust.edu.cn</w:t>
      </w:r>
      <w:r>
        <w:rPr>
          <w:rFonts w:hint="eastAsia" w:ascii="仿宋" w:hAnsi="仿宋" w:eastAsia="仿宋"/>
          <w:sz w:val="28"/>
          <w:szCs w:val="28"/>
          <w:lang w:val="en-US" w:eastAsia="zh-CN"/>
        </w:rPr>
        <w:fldChar w:fldCharType="end"/>
      </w:r>
    </w:p>
    <w:p w14:paraId="6B1A80EC">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地址：天津市滨海新区天津经济技术开发区第十三大街9号，天津科技大学滨海校区中院2号楼202</w:t>
      </w:r>
    </w:p>
    <w:p w14:paraId="712AED0B">
      <w:pPr>
        <w:pStyle w:val="17"/>
        <w:spacing w:line="560" w:lineRule="atLeast"/>
        <w:ind w:firstLine="560"/>
        <w:rPr>
          <w:rFonts w:hint="eastAsia" w:ascii="仿宋" w:hAnsi="仿宋" w:eastAsia="仿宋"/>
          <w:sz w:val="28"/>
          <w:szCs w:val="28"/>
          <w:lang w:val="en-US" w:eastAsia="zh-CN"/>
        </w:rPr>
      </w:pPr>
    </w:p>
    <w:p w14:paraId="181F34F9">
      <w:pPr>
        <w:pStyle w:val="17"/>
        <w:spacing w:line="560" w:lineRule="atLeast"/>
        <w:ind w:firstLine="560"/>
        <w:rPr>
          <w:rFonts w:hint="eastAsia" w:ascii="仿宋" w:hAnsi="仿宋" w:eastAsia="仿宋"/>
          <w:sz w:val="28"/>
          <w:szCs w:val="28"/>
          <w:lang w:val="en-US" w:eastAsia="zh-CN"/>
        </w:rPr>
      </w:pPr>
    </w:p>
    <w:p w14:paraId="0DC86A10">
      <w:pPr>
        <w:pStyle w:val="17"/>
        <w:spacing w:line="560" w:lineRule="atLeast"/>
        <w:ind w:firstLine="560"/>
        <w:rPr>
          <w:rFonts w:hint="eastAsia" w:ascii="仿宋" w:hAnsi="仿宋" w:eastAsia="仿宋"/>
          <w:sz w:val="28"/>
          <w:szCs w:val="28"/>
          <w:lang w:val="en-US" w:eastAsia="zh-CN"/>
        </w:rPr>
      </w:pPr>
    </w:p>
    <w:p w14:paraId="209481AA">
      <w:pPr>
        <w:pStyle w:val="17"/>
        <w:spacing w:line="560" w:lineRule="atLeast"/>
        <w:ind w:firstLine="560"/>
        <w:rPr>
          <w:rFonts w:hint="eastAsia" w:ascii="仿宋" w:hAnsi="仿宋" w:eastAsia="仿宋"/>
          <w:sz w:val="28"/>
          <w:szCs w:val="28"/>
          <w:lang w:val="en-US" w:eastAsia="zh-CN"/>
        </w:rPr>
      </w:pPr>
    </w:p>
    <w:p w14:paraId="3372F93B">
      <w:pPr>
        <w:pStyle w:val="17"/>
        <w:spacing w:line="560" w:lineRule="atLeast"/>
        <w:ind w:firstLine="560"/>
        <w:rPr>
          <w:rFonts w:hint="eastAsia" w:ascii="仿宋" w:hAnsi="仿宋" w:eastAsia="仿宋"/>
          <w:sz w:val="28"/>
          <w:szCs w:val="28"/>
          <w:lang w:val="en-US" w:eastAsia="zh-CN"/>
        </w:rPr>
      </w:pPr>
    </w:p>
    <w:p w14:paraId="3024B845">
      <w:pPr>
        <w:spacing w:line="500" w:lineRule="exact"/>
        <w:jc w:val="center"/>
        <w:rPr>
          <w:rFonts w:hint="eastAsia" w:ascii="仿宋_GB2312" w:eastAsia="仿宋_GB2312"/>
          <w:b/>
          <w:sz w:val="44"/>
          <w:szCs w:val="44"/>
          <w:lang w:val="en-US" w:eastAsia="zh-CN"/>
        </w:rPr>
      </w:pPr>
      <w:r>
        <w:rPr>
          <w:rFonts w:hint="eastAsia" w:ascii="仿宋_GB2312" w:eastAsia="仿宋_GB2312"/>
          <w:b/>
          <w:sz w:val="44"/>
          <w:szCs w:val="44"/>
          <w:lang w:val="en-US" w:eastAsia="zh-CN"/>
        </w:rPr>
        <w:t>天津科技大学生物工程学院</w:t>
      </w:r>
    </w:p>
    <w:p w14:paraId="0B8F9922">
      <w:pPr>
        <w:spacing w:line="500" w:lineRule="exact"/>
        <w:jc w:val="center"/>
        <w:rPr>
          <w:rFonts w:hint="eastAsia" w:ascii="仿宋_GB2312" w:eastAsia="仿宋_GB2312"/>
          <w:b/>
          <w:sz w:val="44"/>
          <w:szCs w:val="44"/>
        </w:rPr>
      </w:pPr>
      <w:r>
        <w:rPr>
          <w:rFonts w:hint="eastAsia" w:ascii="仿宋_GB2312" w:eastAsia="仿宋_GB2312"/>
          <w:b/>
          <w:sz w:val="44"/>
          <w:szCs w:val="44"/>
          <w:lang w:val="en-US" w:eastAsia="zh-CN"/>
        </w:rPr>
        <w:t>2025年学术学位博士报名材料档案袋</w:t>
      </w:r>
      <w:r>
        <w:rPr>
          <w:rFonts w:hint="eastAsia" w:ascii="仿宋_GB2312" w:eastAsia="仿宋_GB2312"/>
          <w:b/>
          <w:sz w:val="44"/>
          <w:szCs w:val="44"/>
        </w:rPr>
        <w:t>封面</w:t>
      </w:r>
    </w:p>
    <w:p w14:paraId="1EBA46DD">
      <w:pPr>
        <w:spacing w:line="400" w:lineRule="exact"/>
        <w:jc w:val="left"/>
        <w:rPr>
          <w:rFonts w:hint="eastAsia" w:ascii="仿宋_GB2312" w:eastAsia="仿宋_GB2312"/>
          <w:sz w:val="24"/>
        </w:rPr>
      </w:pPr>
      <w:r>
        <w:rPr>
          <w:rFonts w:hint="eastAsia" w:ascii="仿宋_GB2312" w:eastAsia="仿宋_GB2312"/>
          <w:sz w:val="30"/>
          <w:szCs w:val="30"/>
          <w:lang w:val="en-US" w:eastAsia="zh-CN"/>
        </w:rPr>
        <w:t>申请</w:t>
      </w:r>
      <w:r>
        <w:rPr>
          <w:rFonts w:hint="eastAsia" w:ascii="仿宋_GB2312" w:eastAsia="仿宋_GB2312"/>
          <w:sz w:val="30"/>
          <w:szCs w:val="30"/>
        </w:rPr>
        <w:t xml:space="preserve">人姓名：               </w:t>
      </w:r>
      <w:r>
        <w:rPr>
          <w:rFonts w:hint="eastAsia" w:ascii="仿宋_GB2312" w:eastAsia="仿宋_GB2312"/>
          <w:sz w:val="30"/>
          <w:szCs w:val="30"/>
          <w:lang w:val="en-US" w:eastAsia="zh-CN"/>
        </w:rPr>
        <w:t xml:space="preserve">   申请人</w:t>
      </w:r>
      <w:r>
        <w:rPr>
          <w:rFonts w:hint="eastAsia" w:ascii="仿宋_GB2312" w:eastAsia="仿宋_GB2312"/>
          <w:sz w:val="30"/>
          <w:szCs w:val="30"/>
        </w:rPr>
        <w:t>手机号：</w:t>
      </w:r>
    </w:p>
    <w:p w14:paraId="08037432">
      <w:pPr>
        <w:spacing w:line="400" w:lineRule="exact"/>
        <w:jc w:val="left"/>
        <w:rPr>
          <w:rFonts w:hint="eastAsia" w:ascii="仿宋_GB2312" w:eastAsia="仿宋_GB2312"/>
          <w:sz w:val="30"/>
          <w:szCs w:val="30"/>
        </w:rPr>
      </w:pPr>
      <w:r>
        <w:rPr>
          <w:rFonts w:hint="eastAsia" w:ascii="仿宋_GB2312" w:eastAsia="仿宋_GB2312"/>
          <w:sz w:val="30"/>
          <w:szCs w:val="30"/>
          <w:lang w:val="en-US" w:eastAsia="zh-CN"/>
        </w:rPr>
        <w:t>申请专业</w:t>
      </w:r>
      <w:r>
        <w:rPr>
          <w:rFonts w:hint="eastAsia" w:ascii="仿宋_GB2312" w:eastAsia="仿宋_GB2312"/>
          <w:sz w:val="30"/>
          <w:szCs w:val="30"/>
        </w:rPr>
        <w:t>：</w:t>
      </w:r>
      <w:r>
        <w:rPr>
          <w:rFonts w:hint="eastAsia" w:ascii="仿宋_GB2312" w:eastAsia="仿宋_GB2312"/>
          <w:sz w:val="30"/>
          <w:szCs w:val="30"/>
          <w:lang w:val="en-US" w:eastAsia="zh-CN"/>
        </w:rPr>
        <w:t>轻工技术与工程</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申请导师姓名</w:t>
      </w:r>
      <w:r>
        <w:rPr>
          <w:rFonts w:hint="eastAsia" w:ascii="仿宋_GB2312" w:eastAsia="仿宋_GB2312"/>
          <w:sz w:val="30"/>
          <w:szCs w:val="30"/>
        </w:rPr>
        <w:t>：</w:t>
      </w:r>
    </w:p>
    <w:tbl>
      <w:tblPr>
        <w:tblStyle w:val="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1"/>
        <w:gridCol w:w="900"/>
        <w:gridCol w:w="908"/>
      </w:tblGrid>
      <w:tr w14:paraId="1DB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62DF77F">
            <w:pPr>
              <w:jc w:val="center"/>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报名</w:t>
            </w:r>
            <w:r>
              <w:rPr>
                <w:rFonts w:hint="eastAsia" w:ascii="仿宋_GB2312" w:hAnsi="宋体" w:eastAsia="仿宋_GB2312"/>
                <w:b/>
                <w:bCs/>
                <w:sz w:val="28"/>
                <w:szCs w:val="28"/>
              </w:rPr>
              <w:t>材料目录</w:t>
            </w:r>
          </w:p>
        </w:tc>
        <w:tc>
          <w:tcPr>
            <w:tcW w:w="900" w:type="dxa"/>
            <w:noWrap w:val="0"/>
            <w:vAlign w:val="center"/>
          </w:tcPr>
          <w:p w14:paraId="18A19DA3">
            <w:pPr>
              <w:jc w:val="center"/>
              <w:rPr>
                <w:rFonts w:hint="eastAsia" w:ascii="仿宋_GB2312" w:hAnsi="宋体" w:eastAsia="仿宋_GB2312"/>
                <w:b/>
                <w:bCs/>
                <w:sz w:val="28"/>
                <w:szCs w:val="28"/>
              </w:rPr>
            </w:pPr>
            <w:r>
              <w:rPr>
                <w:rFonts w:hint="eastAsia" w:ascii="仿宋_GB2312" w:hAnsi="宋体" w:eastAsia="仿宋_GB2312"/>
                <w:b/>
                <w:bCs/>
                <w:sz w:val="28"/>
                <w:szCs w:val="28"/>
              </w:rPr>
              <w:t>份数</w:t>
            </w:r>
          </w:p>
        </w:tc>
        <w:tc>
          <w:tcPr>
            <w:tcW w:w="908" w:type="dxa"/>
            <w:noWrap w:val="0"/>
            <w:vAlign w:val="center"/>
          </w:tcPr>
          <w:p w14:paraId="2289CB85">
            <w:pPr>
              <w:jc w:val="center"/>
              <w:rPr>
                <w:rFonts w:hint="eastAsia" w:ascii="仿宋_GB2312" w:hAnsi="宋体" w:eastAsia="仿宋_GB2312"/>
                <w:b/>
                <w:bCs/>
                <w:sz w:val="28"/>
                <w:szCs w:val="28"/>
              </w:rPr>
            </w:pPr>
            <w:r>
              <w:rPr>
                <w:rFonts w:hint="eastAsia" w:ascii="仿宋_GB2312" w:hAnsi="宋体" w:eastAsia="仿宋_GB2312"/>
                <w:b/>
                <w:bCs/>
                <w:sz w:val="28"/>
                <w:szCs w:val="28"/>
              </w:rPr>
              <w:t>备注</w:t>
            </w:r>
          </w:p>
        </w:tc>
      </w:tr>
      <w:tr w14:paraId="18B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611" w:type="dxa"/>
            <w:noWrap w:val="0"/>
            <w:vAlign w:val="center"/>
          </w:tcPr>
          <w:p w14:paraId="1E43406E">
            <w:pPr>
              <w:jc w:val="both"/>
              <w:rPr>
                <w:rFonts w:hint="eastAsia" w:ascii="仿宋_GB2312" w:hAnsi="宋体" w:eastAsia="仿宋"/>
                <w:sz w:val="28"/>
                <w:szCs w:val="28"/>
                <w:lang w:val="en-US" w:eastAsia="zh-CN"/>
              </w:rPr>
            </w:pPr>
            <w:r>
              <w:rPr>
                <w:rFonts w:hint="eastAsia" w:ascii="仿宋_GB2312" w:hAnsi="宋体" w:eastAsia="仿宋_GB2312"/>
                <w:sz w:val="28"/>
                <w:szCs w:val="28"/>
              </w:rPr>
              <w:t>1、</w:t>
            </w:r>
            <w:r>
              <w:rPr>
                <w:rFonts w:hint="eastAsia" w:ascii="仿宋" w:hAnsi="仿宋" w:eastAsia="仿宋" w:cs="宋体"/>
                <w:b w:val="0"/>
                <w:bCs/>
                <w:kern w:val="0"/>
                <w:sz w:val="24"/>
                <w:szCs w:val="24"/>
              </w:rPr>
              <w:t>《</w:t>
            </w:r>
            <w:r>
              <w:rPr>
                <w:rFonts w:hint="eastAsia" w:ascii="仿宋" w:hAnsi="仿宋" w:eastAsia="仿宋" w:cs="宋体"/>
                <w:b w:val="0"/>
                <w:bCs/>
                <w:kern w:val="0"/>
                <w:sz w:val="24"/>
                <w:szCs w:val="24"/>
                <w:lang w:val="en-US" w:eastAsia="zh-CN"/>
              </w:rPr>
              <w:t>天津科技大学</w:t>
            </w:r>
            <w:r>
              <w:rPr>
                <w:rFonts w:hint="eastAsia" w:ascii="仿宋" w:hAnsi="仿宋" w:eastAsia="仿宋" w:cs="宋体"/>
                <w:b w:val="0"/>
                <w:bCs/>
                <w:kern w:val="0"/>
                <w:sz w:val="24"/>
                <w:szCs w:val="24"/>
              </w:rPr>
              <w:t>202</w:t>
            </w:r>
            <w:r>
              <w:rPr>
                <w:rFonts w:hint="eastAsia" w:ascii="仿宋" w:hAnsi="仿宋" w:eastAsia="仿宋" w:cs="宋体"/>
                <w:b w:val="0"/>
                <w:bCs/>
                <w:kern w:val="0"/>
                <w:sz w:val="24"/>
                <w:szCs w:val="24"/>
                <w:lang w:val="en-US" w:eastAsia="zh-CN"/>
              </w:rPr>
              <w:t>5</w:t>
            </w:r>
            <w:r>
              <w:rPr>
                <w:rFonts w:hint="eastAsia" w:ascii="仿宋" w:hAnsi="仿宋" w:eastAsia="仿宋" w:cs="宋体"/>
                <w:b w:val="0"/>
                <w:bCs/>
                <w:kern w:val="0"/>
                <w:sz w:val="24"/>
                <w:szCs w:val="24"/>
              </w:rPr>
              <w:t>年攻读</w:t>
            </w:r>
            <w:r>
              <w:rPr>
                <w:rFonts w:hint="eastAsia" w:ascii="仿宋" w:hAnsi="仿宋" w:eastAsia="仿宋" w:cs="宋体"/>
                <w:b w:val="0"/>
                <w:bCs/>
                <w:kern w:val="0"/>
                <w:sz w:val="24"/>
                <w:szCs w:val="24"/>
                <w:lang w:val="en-US" w:eastAsia="zh-CN"/>
              </w:rPr>
              <w:t>学术学位</w:t>
            </w:r>
            <w:r>
              <w:rPr>
                <w:rFonts w:hint="eastAsia" w:ascii="仿宋" w:hAnsi="仿宋" w:eastAsia="仿宋" w:cs="宋体"/>
                <w:b w:val="0"/>
                <w:bCs/>
                <w:kern w:val="0"/>
                <w:sz w:val="24"/>
                <w:szCs w:val="24"/>
              </w:rPr>
              <w:t>博士学位研究生申请表》</w:t>
            </w:r>
            <w:r>
              <w:rPr>
                <w:rFonts w:hint="eastAsia" w:ascii="仿宋" w:hAnsi="仿宋" w:eastAsia="仿宋" w:cs="宋体"/>
                <w:b w:val="0"/>
                <w:bCs/>
                <w:kern w:val="0"/>
                <w:sz w:val="24"/>
                <w:szCs w:val="24"/>
                <w:lang w:val="en-US" w:eastAsia="zh-CN"/>
              </w:rPr>
              <w:t>原件</w:t>
            </w:r>
          </w:p>
        </w:tc>
        <w:tc>
          <w:tcPr>
            <w:tcW w:w="900" w:type="dxa"/>
            <w:noWrap w:val="0"/>
            <w:vAlign w:val="center"/>
          </w:tcPr>
          <w:p w14:paraId="5704B029">
            <w:pPr>
              <w:jc w:val="center"/>
              <w:rPr>
                <w:rFonts w:hint="eastAsia" w:ascii="仿宋_GB2312" w:hAnsi="宋体" w:eastAsia="仿宋_GB2312"/>
                <w:sz w:val="28"/>
                <w:szCs w:val="28"/>
              </w:rPr>
            </w:pPr>
          </w:p>
        </w:tc>
        <w:tc>
          <w:tcPr>
            <w:tcW w:w="908" w:type="dxa"/>
            <w:noWrap w:val="0"/>
            <w:vAlign w:val="center"/>
          </w:tcPr>
          <w:p w14:paraId="6ACE1E82">
            <w:pPr>
              <w:jc w:val="center"/>
              <w:rPr>
                <w:rFonts w:hint="eastAsia" w:ascii="仿宋_GB2312" w:hAnsi="宋体" w:eastAsia="仿宋_GB2312"/>
                <w:sz w:val="28"/>
                <w:szCs w:val="28"/>
              </w:rPr>
            </w:pPr>
          </w:p>
        </w:tc>
      </w:tr>
      <w:tr w14:paraId="1E5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611" w:type="dxa"/>
            <w:noWrap w:val="0"/>
            <w:vAlign w:val="center"/>
          </w:tcPr>
          <w:p w14:paraId="7D40DB88">
            <w:pPr>
              <w:jc w:val="both"/>
              <w:rPr>
                <w:rFonts w:hint="eastAsia" w:ascii="仿宋_GB2312" w:hAnsi="宋体" w:eastAsia="方正仿宋_GB2312"/>
                <w:sz w:val="28"/>
                <w:szCs w:val="28"/>
                <w:lang w:val="en-US" w:eastAsia="zh-CN"/>
              </w:rPr>
            </w:pPr>
            <w:r>
              <w:rPr>
                <w:rFonts w:hint="eastAsia" w:ascii="仿宋_GB2312" w:hAnsi="宋体" w:eastAsia="仿宋_GB2312"/>
                <w:sz w:val="28"/>
                <w:szCs w:val="28"/>
                <w:lang w:val="en-US" w:eastAsia="zh-CN"/>
              </w:rPr>
              <w:t>2、</w:t>
            </w:r>
            <w:r>
              <w:rPr>
                <w:rFonts w:hint="eastAsia" w:ascii="仿宋" w:hAnsi="仿宋" w:eastAsia="仿宋" w:cs="仿宋"/>
                <w:i w:val="0"/>
                <w:iCs w:val="0"/>
                <w:caps w:val="0"/>
                <w:color w:val="4D4D4D"/>
                <w:spacing w:val="0"/>
                <w:sz w:val="21"/>
                <w:szCs w:val="21"/>
                <w:u w:val="none"/>
                <w:shd w:val="clear" w:color="auto" w:fill="FFFFFF"/>
              </w:rPr>
              <w:t>《天津科技大学2025年攻读学术学位博士研究生人员思想政治情况表》</w:t>
            </w:r>
            <w:r>
              <w:rPr>
                <w:rFonts w:hint="eastAsia" w:ascii="仿宋" w:hAnsi="仿宋" w:eastAsia="仿宋" w:cs="仿宋"/>
                <w:i w:val="0"/>
                <w:iCs w:val="0"/>
                <w:caps w:val="0"/>
                <w:color w:val="4D4D4D"/>
                <w:spacing w:val="0"/>
                <w:sz w:val="21"/>
                <w:szCs w:val="21"/>
                <w:u w:val="none"/>
                <w:shd w:val="clear" w:color="auto" w:fill="FFFFFF"/>
                <w:lang w:val="en-US" w:eastAsia="zh-CN"/>
              </w:rPr>
              <w:t>原件</w:t>
            </w:r>
          </w:p>
        </w:tc>
        <w:tc>
          <w:tcPr>
            <w:tcW w:w="900" w:type="dxa"/>
            <w:noWrap w:val="0"/>
            <w:vAlign w:val="center"/>
          </w:tcPr>
          <w:p w14:paraId="739E22A5">
            <w:pPr>
              <w:jc w:val="center"/>
              <w:rPr>
                <w:rFonts w:hint="eastAsia" w:ascii="仿宋_GB2312" w:hAnsi="宋体" w:eastAsia="仿宋_GB2312"/>
                <w:sz w:val="28"/>
                <w:szCs w:val="28"/>
              </w:rPr>
            </w:pPr>
          </w:p>
        </w:tc>
        <w:tc>
          <w:tcPr>
            <w:tcW w:w="908" w:type="dxa"/>
            <w:noWrap w:val="0"/>
            <w:vAlign w:val="center"/>
          </w:tcPr>
          <w:p w14:paraId="79D2FED2">
            <w:pPr>
              <w:jc w:val="center"/>
              <w:rPr>
                <w:rFonts w:hint="eastAsia" w:ascii="仿宋_GB2312" w:hAnsi="宋体" w:eastAsia="仿宋_GB2312"/>
                <w:sz w:val="28"/>
                <w:szCs w:val="28"/>
              </w:rPr>
            </w:pPr>
          </w:p>
        </w:tc>
      </w:tr>
      <w:tr w14:paraId="1F16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399F8FBD">
            <w:pPr>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hint="eastAsia" w:ascii="仿宋_GB2312" w:hAnsi="宋体" w:eastAsia="仿宋_GB2312"/>
                <w:sz w:val="24"/>
                <w:szCs w:val="24"/>
              </w:rPr>
              <w:t>《</w:t>
            </w:r>
            <w:r>
              <w:rPr>
                <w:rFonts w:hint="eastAsia" w:ascii="仿宋_GB2312" w:hAnsi="宋体" w:eastAsia="仿宋_GB2312"/>
                <w:sz w:val="24"/>
                <w:szCs w:val="24"/>
                <w:lang w:val="en-US" w:eastAsia="zh-CN"/>
              </w:rPr>
              <w:t>天津科技大学</w:t>
            </w:r>
            <w:r>
              <w:rPr>
                <w:rFonts w:hint="eastAsia" w:ascii="仿宋_GB2312" w:hAnsi="宋体" w:eastAsia="仿宋_GB2312"/>
                <w:sz w:val="24"/>
                <w:szCs w:val="24"/>
              </w:rPr>
              <w:t>202</w:t>
            </w:r>
            <w:r>
              <w:rPr>
                <w:rFonts w:hint="eastAsia" w:ascii="仿宋_GB2312" w:hAnsi="宋体" w:eastAsia="仿宋_GB2312"/>
                <w:sz w:val="24"/>
                <w:szCs w:val="24"/>
                <w:lang w:val="en-US" w:eastAsia="zh-CN"/>
              </w:rPr>
              <w:t>5</w:t>
            </w:r>
            <w:r>
              <w:rPr>
                <w:rFonts w:hint="eastAsia" w:ascii="仿宋_GB2312" w:hAnsi="宋体" w:eastAsia="仿宋_GB2312"/>
                <w:sz w:val="24"/>
                <w:szCs w:val="24"/>
              </w:rPr>
              <w:t>年攻读学术学位博士研究生个人陈述书》</w:t>
            </w:r>
            <w:r>
              <w:rPr>
                <w:rFonts w:hint="eastAsia" w:ascii="仿宋_GB2312" w:hAnsi="宋体" w:eastAsia="仿宋_GB2312"/>
                <w:sz w:val="24"/>
                <w:szCs w:val="24"/>
                <w:lang w:val="en-US" w:eastAsia="zh-CN"/>
              </w:rPr>
              <w:t>原件</w:t>
            </w:r>
          </w:p>
        </w:tc>
        <w:tc>
          <w:tcPr>
            <w:tcW w:w="900" w:type="dxa"/>
            <w:noWrap w:val="0"/>
            <w:vAlign w:val="center"/>
          </w:tcPr>
          <w:p w14:paraId="3B181E7D">
            <w:pPr>
              <w:jc w:val="center"/>
              <w:rPr>
                <w:rFonts w:hint="eastAsia" w:ascii="仿宋_GB2312" w:hAnsi="宋体" w:eastAsia="仿宋_GB2312"/>
                <w:sz w:val="28"/>
                <w:szCs w:val="28"/>
              </w:rPr>
            </w:pPr>
          </w:p>
        </w:tc>
        <w:tc>
          <w:tcPr>
            <w:tcW w:w="908" w:type="dxa"/>
            <w:noWrap w:val="0"/>
            <w:vAlign w:val="center"/>
          </w:tcPr>
          <w:p w14:paraId="0D42250F">
            <w:pPr>
              <w:jc w:val="center"/>
              <w:rPr>
                <w:rFonts w:hint="eastAsia" w:ascii="仿宋_GB2312" w:hAnsi="宋体" w:eastAsia="仿宋_GB2312"/>
                <w:sz w:val="28"/>
                <w:szCs w:val="28"/>
              </w:rPr>
            </w:pPr>
          </w:p>
        </w:tc>
      </w:tr>
      <w:tr w14:paraId="1A18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225D6B0A">
            <w:pPr>
              <w:jc w:val="both"/>
              <w:rPr>
                <w:rFonts w:hint="default" w:ascii="仿宋_GB2312" w:hAnsi="宋体" w:eastAsia="仿宋_GB2312"/>
                <w:sz w:val="24"/>
                <w:lang w:val="en-US" w:eastAsia="zh-CN"/>
              </w:rPr>
            </w:pPr>
            <w:r>
              <w:rPr>
                <w:rFonts w:hint="eastAsia" w:ascii="仿宋_GB2312" w:hAnsi="宋体" w:eastAsia="仿宋_GB2312"/>
                <w:sz w:val="24"/>
                <w:lang w:val="en-US" w:eastAsia="zh-CN"/>
              </w:rPr>
              <w:t>4</w:t>
            </w:r>
            <w:r>
              <w:rPr>
                <w:rFonts w:hint="eastAsia" w:ascii="仿宋_GB2312" w:hAnsi="宋体" w:eastAsia="仿宋_GB2312"/>
                <w:sz w:val="24"/>
              </w:rPr>
              <w:t>、《</w:t>
            </w:r>
            <w:r>
              <w:rPr>
                <w:rFonts w:hint="eastAsia" w:ascii="仿宋_GB2312" w:hAnsi="宋体" w:eastAsia="仿宋_GB2312"/>
                <w:sz w:val="24"/>
                <w:lang w:val="en-US" w:eastAsia="zh-CN"/>
              </w:rPr>
              <w:t>天津科技大学</w:t>
            </w:r>
            <w:r>
              <w:rPr>
                <w:rFonts w:hint="eastAsia" w:ascii="仿宋_GB2312" w:hAnsi="宋体" w:eastAsia="仿宋_GB2312"/>
                <w:sz w:val="24"/>
              </w:rPr>
              <w:t>202</w:t>
            </w:r>
            <w:r>
              <w:rPr>
                <w:rFonts w:hint="eastAsia" w:ascii="仿宋_GB2312" w:hAnsi="宋体" w:eastAsia="仿宋_GB2312"/>
                <w:sz w:val="24"/>
                <w:lang w:val="en-US" w:eastAsia="zh-CN"/>
              </w:rPr>
              <w:t>5</w:t>
            </w:r>
            <w:r>
              <w:rPr>
                <w:rFonts w:hint="eastAsia" w:ascii="仿宋_GB2312" w:hAnsi="宋体" w:eastAsia="仿宋_GB2312"/>
                <w:sz w:val="24"/>
              </w:rPr>
              <w:t>年攻读学术学位博士研究生专家推荐书》</w:t>
            </w:r>
            <w:r>
              <w:rPr>
                <w:rFonts w:hint="eastAsia" w:ascii="仿宋_GB2312" w:hAnsi="宋体" w:eastAsia="仿宋_GB2312"/>
                <w:sz w:val="24"/>
                <w:lang w:val="en-US" w:eastAsia="zh-CN"/>
              </w:rPr>
              <w:t>原件</w:t>
            </w:r>
          </w:p>
        </w:tc>
        <w:tc>
          <w:tcPr>
            <w:tcW w:w="900" w:type="dxa"/>
            <w:noWrap w:val="0"/>
            <w:vAlign w:val="center"/>
          </w:tcPr>
          <w:p w14:paraId="04E53B62">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908" w:type="dxa"/>
            <w:noWrap w:val="0"/>
            <w:vAlign w:val="center"/>
          </w:tcPr>
          <w:p w14:paraId="4DEFF8F0">
            <w:pPr>
              <w:jc w:val="center"/>
              <w:rPr>
                <w:rFonts w:hint="eastAsia" w:ascii="仿宋_GB2312" w:hAnsi="宋体" w:eastAsia="仿宋_GB2312"/>
                <w:sz w:val="28"/>
                <w:szCs w:val="28"/>
              </w:rPr>
            </w:pPr>
          </w:p>
        </w:tc>
      </w:tr>
      <w:tr w14:paraId="14D3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7D528280">
            <w:pPr>
              <w:jc w:val="both"/>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、本科及硕士学历学位相关材料</w:t>
            </w:r>
          </w:p>
        </w:tc>
        <w:tc>
          <w:tcPr>
            <w:tcW w:w="900" w:type="dxa"/>
            <w:noWrap w:val="0"/>
            <w:vAlign w:val="center"/>
          </w:tcPr>
          <w:p w14:paraId="2B3CA3A9">
            <w:pPr>
              <w:jc w:val="center"/>
              <w:rPr>
                <w:rFonts w:hint="eastAsia" w:ascii="仿宋_GB2312" w:hAnsi="宋体" w:eastAsia="仿宋_GB2312"/>
                <w:sz w:val="28"/>
                <w:szCs w:val="28"/>
              </w:rPr>
            </w:pPr>
          </w:p>
        </w:tc>
        <w:tc>
          <w:tcPr>
            <w:tcW w:w="908" w:type="dxa"/>
            <w:noWrap w:val="0"/>
            <w:vAlign w:val="center"/>
          </w:tcPr>
          <w:p w14:paraId="35A8BDF2">
            <w:pPr>
              <w:jc w:val="center"/>
              <w:rPr>
                <w:rFonts w:hint="eastAsia" w:ascii="仿宋_GB2312" w:hAnsi="宋体" w:eastAsia="仿宋_GB2312"/>
                <w:sz w:val="28"/>
                <w:szCs w:val="28"/>
              </w:rPr>
            </w:pPr>
          </w:p>
        </w:tc>
      </w:tr>
      <w:tr w14:paraId="4D84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7611" w:type="dxa"/>
            <w:noWrap w:val="0"/>
            <w:vAlign w:val="center"/>
          </w:tcPr>
          <w:p w14:paraId="4BD4E822">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本科毕业证书复印件</w:t>
            </w:r>
          </w:p>
        </w:tc>
        <w:tc>
          <w:tcPr>
            <w:tcW w:w="900" w:type="dxa"/>
            <w:noWrap w:val="0"/>
            <w:vAlign w:val="center"/>
          </w:tcPr>
          <w:p w14:paraId="1EA93200">
            <w:pPr>
              <w:jc w:val="center"/>
              <w:rPr>
                <w:rFonts w:hint="eastAsia" w:ascii="仿宋_GB2312" w:hAnsi="宋体" w:eastAsia="仿宋_GB2312"/>
                <w:sz w:val="28"/>
                <w:szCs w:val="28"/>
              </w:rPr>
            </w:pPr>
          </w:p>
        </w:tc>
        <w:tc>
          <w:tcPr>
            <w:tcW w:w="908" w:type="dxa"/>
            <w:noWrap w:val="0"/>
            <w:vAlign w:val="center"/>
          </w:tcPr>
          <w:p w14:paraId="23A4BF7D">
            <w:pPr>
              <w:jc w:val="center"/>
              <w:rPr>
                <w:rFonts w:hint="eastAsia" w:ascii="仿宋_GB2312" w:hAnsi="宋体" w:eastAsia="仿宋_GB2312"/>
                <w:sz w:val="28"/>
                <w:szCs w:val="28"/>
              </w:rPr>
            </w:pPr>
          </w:p>
        </w:tc>
      </w:tr>
      <w:tr w14:paraId="5E5D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1C619FA">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）《教育部学历证书电子注册备案表》（</w:t>
            </w:r>
            <w:r>
              <w:rPr>
                <w:rFonts w:hint="eastAsia" w:ascii="仿宋_GB2312" w:hAnsi="宋体" w:eastAsia="仿宋_GB2312"/>
                <w:sz w:val="28"/>
                <w:szCs w:val="28"/>
                <w:lang w:val="en-US" w:eastAsia="zh-CN"/>
              </w:rPr>
              <w:t>本科</w:t>
            </w:r>
            <w:r>
              <w:rPr>
                <w:rFonts w:hint="eastAsia" w:ascii="仿宋_GB2312" w:hAnsi="宋体" w:eastAsia="仿宋_GB2312"/>
                <w:sz w:val="28"/>
                <w:szCs w:val="28"/>
                <w:lang w:eastAsia="zh-CN"/>
              </w:rPr>
              <w:t>）</w:t>
            </w:r>
          </w:p>
        </w:tc>
        <w:tc>
          <w:tcPr>
            <w:tcW w:w="900" w:type="dxa"/>
            <w:noWrap w:val="0"/>
            <w:vAlign w:val="center"/>
          </w:tcPr>
          <w:p w14:paraId="77FBB608">
            <w:pPr>
              <w:jc w:val="center"/>
              <w:rPr>
                <w:rFonts w:hint="eastAsia" w:ascii="仿宋_GB2312" w:hAnsi="宋体" w:eastAsia="仿宋_GB2312"/>
                <w:sz w:val="28"/>
                <w:szCs w:val="28"/>
              </w:rPr>
            </w:pPr>
          </w:p>
        </w:tc>
        <w:tc>
          <w:tcPr>
            <w:tcW w:w="908" w:type="dxa"/>
            <w:noWrap w:val="0"/>
            <w:vAlign w:val="center"/>
          </w:tcPr>
          <w:p w14:paraId="1A34BE2F">
            <w:pPr>
              <w:jc w:val="center"/>
              <w:rPr>
                <w:rFonts w:hint="eastAsia" w:ascii="仿宋_GB2312" w:hAnsi="宋体" w:eastAsia="仿宋_GB2312"/>
                <w:sz w:val="28"/>
                <w:szCs w:val="28"/>
              </w:rPr>
            </w:pPr>
          </w:p>
        </w:tc>
      </w:tr>
      <w:tr w14:paraId="2929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77765DE6">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学士学位证书复印件</w:t>
            </w:r>
          </w:p>
        </w:tc>
        <w:tc>
          <w:tcPr>
            <w:tcW w:w="900" w:type="dxa"/>
            <w:noWrap w:val="0"/>
            <w:vAlign w:val="center"/>
          </w:tcPr>
          <w:p w14:paraId="27C756A6">
            <w:pPr>
              <w:jc w:val="center"/>
              <w:rPr>
                <w:rFonts w:hint="eastAsia" w:ascii="仿宋_GB2312" w:hAnsi="宋体" w:eastAsia="仿宋_GB2312"/>
                <w:sz w:val="28"/>
                <w:szCs w:val="28"/>
              </w:rPr>
            </w:pPr>
          </w:p>
        </w:tc>
        <w:tc>
          <w:tcPr>
            <w:tcW w:w="908" w:type="dxa"/>
            <w:noWrap w:val="0"/>
            <w:vAlign w:val="center"/>
          </w:tcPr>
          <w:p w14:paraId="50B1DD38">
            <w:pPr>
              <w:jc w:val="center"/>
              <w:rPr>
                <w:rFonts w:hint="eastAsia" w:ascii="仿宋_GB2312" w:hAnsi="宋体" w:eastAsia="仿宋_GB2312"/>
                <w:sz w:val="28"/>
                <w:szCs w:val="28"/>
              </w:rPr>
            </w:pPr>
          </w:p>
        </w:tc>
      </w:tr>
      <w:tr w14:paraId="65FC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1B7F72AF">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4</w:t>
            </w:r>
            <w:r>
              <w:rPr>
                <w:rFonts w:hint="eastAsia" w:ascii="仿宋_GB2312" w:hAnsi="宋体" w:eastAsia="仿宋_GB2312"/>
                <w:sz w:val="28"/>
                <w:szCs w:val="28"/>
                <w:lang w:eastAsia="zh-CN"/>
              </w:rPr>
              <w:t>）《中国高等教育学位在线验证报告》（</w:t>
            </w:r>
            <w:r>
              <w:rPr>
                <w:rFonts w:hint="eastAsia" w:ascii="仿宋_GB2312" w:hAnsi="宋体" w:eastAsia="仿宋_GB2312"/>
                <w:sz w:val="28"/>
                <w:szCs w:val="28"/>
                <w:lang w:val="en-US" w:eastAsia="zh-CN"/>
              </w:rPr>
              <w:t>学士</w:t>
            </w:r>
            <w:r>
              <w:rPr>
                <w:rFonts w:hint="eastAsia" w:ascii="仿宋_GB2312" w:hAnsi="宋体" w:eastAsia="仿宋_GB2312"/>
                <w:sz w:val="28"/>
                <w:szCs w:val="28"/>
                <w:lang w:eastAsia="zh-CN"/>
              </w:rPr>
              <w:t>）</w:t>
            </w:r>
          </w:p>
        </w:tc>
        <w:tc>
          <w:tcPr>
            <w:tcW w:w="900" w:type="dxa"/>
            <w:noWrap w:val="0"/>
            <w:vAlign w:val="center"/>
          </w:tcPr>
          <w:p w14:paraId="203D5E71">
            <w:pPr>
              <w:jc w:val="center"/>
              <w:rPr>
                <w:rFonts w:hint="eastAsia" w:ascii="仿宋_GB2312" w:hAnsi="宋体" w:eastAsia="仿宋_GB2312"/>
                <w:sz w:val="28"/>
                <w:szCs w:val="28"/>
              </w:rPr>
            </w:pPr>
          </w:p>
        </w:tc>
        <w:tc>
          <w:tcPr>
            <w:tcW w:w="908" w:type="dxa"/>
            <w:noWrap w:val="0"/>
            <w:vAlign w:val="center"/>
          </w:tcPr>
          <w:p w14:paraId="328D45A1">
            <w:pPr>
              <w:jc w:val="center"/>
              <w:rPr>
                <w:rFonts w:hint="eastAsia" w:ascii="仿宋_GB2312" w:hAnsi="宋体" w:eastAsia="仿宋_GB2312"/>
                <w:sz w:val="28"/>
                <w:szCs w:val="28"/>
              </w:rPr>
            </w:pPr>
          </w:p>
        </w:tc>
      </w:tr>
      <w:tr w14:paraId="555E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7611" w:type="dxa"/>
            <w:noWrap w:val="0"/>
            <w:vAlign w:val="center"/>
          </w:tcPr>
          <w:p w14:paraId="29F7AB6E">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硕士毕业证书复印件</w:t>
            </w:r>
          </w:p>
        </w:tc>
        <w:tc>
          <w:tcPr>
            <w:tcW w:w="900" w:type="dxa"/>
            <w:noWrap w:val="0"/>
            <w:vAlign w:val="center"/>
          </w:tcPr>
          <w:p w14:paraId="6BB8EFBC">
            <w:pPr>
              <w:jc w:val="center"/>
              <w:rPr>
                <w:rFonts w:hint="eastAsia" w:ascii="仿宋_GB2312" w:hAnsi="宋体" w:eastAsia="仿宋_GB2312"/>
                <w:sz w:val="28"/>
                <w:szCs w:val="28"/>
              </w:rPr>
            </w:pPr>
          </w:p>
        </w:tc>
        <w:tc>
          <w:tcPr>
            <w:tcW w:w="908" w:type="dxa"/>
            <w:noWrap w:val="0"/>
            <w:vAlign w:val="center"/>
          </w:tcPr>
          <w:p w14:paraId="280E89F4">
            <w:pPr>
              <w:jc w:val="center"/>
              <w:rPr>
                <w:rFonts w:hint="eastAsia" w:ascii="仿宋_GB2312" w:hAnsi="宋体" w:eastAsia="仿宋_GB2312"/>
                <w:sz w:val="28"/>
                <w:szCs w:val="28"/>
              </w:rPr>
            </w:pPr>
          </w:p>
        </w:tc>
      </w:tr>
      <w:tr w14:paraId="15A9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3A19D8A6">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）《教育部学历证书电子注册备案表》（</w:t>
            </w:r>
            <w:r>
              <w:rPr>
                <w:rFonts w:hint="eastAsia" w:ascii="仿宋_GB2312" w:hAnsi="宋体" w:eastAsia="仿宋_GB2312"/>
                <w:sz w:val="28"/>
                <w:szCs w:val="28"/>
                <w:lang w:val="en-US" w:eastAsia="zh-CN"/>
              </w:rPr>
              <w:t>硕士</w:t>
            </w:r>
            <w:r>
              <w:rPr>
                <w:rFonts w:hint="eastAsia" w:ascii="仿宋_GB2312" w:hAnsi="宋体" w:eastAsia="仿宋_GB2312"/>
                <w:sz w:val="28"/>
                <w:szCs w:val="28"/>
                <w:lang w:eastAsia="zh-CN"/>
              </w:rPr>
              <w:t>）</w:t>
            </w:r>
          </w:p>
        </w:tc>
        <w:tc>
          <w:tcPr>
            <w:tcW w:w="900" w:type="dxa"/>
            <w:noWrap w:val="0"/>
            <w:vAlign w:val="center"/>
          </w:tcPr>
          <w:p w14:paraId="328BEBC1">
            <w:pPr>
              <w:jc w:val="center"/>
              <w:rPr>
                <w:rFonts w:hint="eastAsia" w:ascii="仿宋_GB2312" w:hAnsi="宋体" w:eastAsia="仿宋_GB2312"/>
                <w:sz w:val="28"/>
                <w:szCs w:val="28"/>
              </w:rPr>
            </w:pPr>
          </w:p>
        </w:tc>
        <w:tc>
          <w:tcPr>
            <w:tcW w:w="908" w:type="dxa"/>
            <w:noWrap w:val="0"/>
            <w:vAlign w:val="center"/>
          </w:tcPr>
          <w:p w14:paraId="7D447AD6">
            <w:pPr>
              <w:jc w:val="center"/>
              <w:rPr>
                <w:rFonts w:hint="eastAsia" w:ascii="仿宋_GB2312" w:hAnsi="宋体" w:eastAsia="仿宋_GB2312"/>
                <w:sz w:val="28"/>
                <w:szCs w:val="28"/>
              </w:rPr>
            </w:pPr>
          </w:p>
        </w:tc>
      </w:tr>
      <w:tr w14:paraId="27A5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7611" w:type="dxa"/>
            <w:noWrap w:val="0"/>
            <w:vAlign w:val="center"/>
          </w:tcPr>
          <w:p w14:paraId="6B528492">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7</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硕士学位证书复印件</w:t>
            </w:r>
          </w:p>
        </w:tc>
        <w:tc>
          <w:tcPr>
            <w:tcW w:w="900" w:type="dxa"/>
            <w:noWrap w:val="0"/>
            <w:vAlign w:val="center"/>
          </w:tcPr>
          <w:p w14:paraId="7D46A51C">
            <w:pPr>
              <w:jc w:val="center"/>
              <w:rPr>
                <w:rFonts w:hint="eastAsia" w:ascii="仿宋_GB2312" w:hAnsi="宋体" w:eastAsia="仿宋_GB2312"/>
                <w:sz w:val="28"/>
                <w:szCs w:val="28"/>
              </w:rPr>
            </w:pPr>
          </w:p>
        </w:tc>
        <w:tc>
          <w:tcPr>
            <w:tcW w:w="908" w:type="dxa"/>
            <w:noWrap w:val="0"/>
            <w:vAlign w:val="center"/>
          </w:tcPr>
          <w:p w14:paraId="1986476E">
            <w:pPr>
              <w:jc w:val="center"/>
              <w:rPr>
                <w:rFonts w:hint="eastAsia" w:ascii="仿宋_GB2312" w:hAnsi="宋体" w:eastAsia="仿宋_GB2312"/>
                <w:sz w:val="28"/>
                <w:szCs w:val="28"/>
              </w:rPr>
            </w:pPr>
          </w:p>
        </w:tc>
      </w:tr>
      <w:tr w14:paraId="08E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1B619998">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8</w:t>
            </w:r>
            <w:r>
              <w:rPr>
                <w:rFonts w:hint="eastAsia" w:ascii="仿宋_GB2312" w:hAnsi="宋体" w:eastAsia="仿宋_GB2312"/>
                <w:sz w:val="28"/>
                <w:szCs w:val="28"/>
                <w:lang w:eastAsia="zh-CN"/>
              </w:rPr>
              <w:t>）《中国高等教育学位在线验证报告》（</w:t>
            </w:r>
            <w:r>
              <w:rPr>
                <w:rFonts w:hint="eastAsia" w:ascii="仿宋_GB2312" w:hAnsi="宋体" w:eastAsia="仿宋_GB2312"/>
                <w:sz w:val="28"/>
                <w:szCs w:val="28"/>
                <w:lang w:val="en-US" w:eastAsia="zh-CN"/>
              </w:rPr>
              <w:t>硕士</w:t>
            </w:r>
            <w:r>
              <w:rPr>
                <w:rFonts w:hint="eastAsia" w:ascii="仿宋_GB2312" w:hAnsi="宋体" w:eastAsia="仿宋_GB2312"/>
                <w:sz w:val="28"/>
                <w:szCs w:val="28"/>
                <w:lang w:eastAsia="zh-CN"/>
              </w:rPr>
              <w:t>）</w:t>
            </w:r>
          </w:p>
        </w:tc>
        <w:tc>
          <w:tcPr>
            <w:tcW w:w="900" w:type="dxa"/>
            <w:noWrap w:val="0"/>
            <w:vAlign w:val="center"/>
          </w:tcPr>
          <w:p w14:paraId="31F84A5C">
            <w:pPr>
              <w:jc w:val="center"/>
              <w:rPr>
                <w:rFonts w:hint="eastAsia" w:ascii="仿宋_GB2312" w:hAnsi="宋体" w:eastAsia="仿宋_GB2312"/>
                <w:sz w:val="28"/>
                <w:szCs w:val="28"/>
              </w:rPr>
            </w:pPr>
          </w:p>
        </w:tc>
        <w:tc>
          <w:tcPr>
            <w:tcW w:w="908" w:type="dxa"/>
            <w:noWrap w:val="0"/>
            <w:vAlign w:val="center"/>
          </w:tcPr>
          <w:p w14:paraId="12A8475B">
            <w:pPr>
              <w:jc w:val="center"/>
              <w:rPr>
                <w:rFonts w:hint="eastAsia" w:ascii="仿宋_GB2312" w:hAnsi="宋体" w:eastAsia="仿宋_GB2312"/>
                <w:sz w:val="28"/>
                <w:szCs w:val="28"/>
              </w:rPr>
            </w:pPr>
          </w:p>
        </w:tc>
      </w:tr>
      <w:tr w14:paraId="0197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6B945D8E">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9</w:t>
            </w:r>
            <w:r>
              <w:rPr>
                <w:rFonts w:hint="eastAsia" w:ascii="仿宋_GB2312" w:hAnsi="宋体" w:eastAsia="仿宋_GB2312"/>
                <w:sz w:val="28"/>
                <w:szCs w:val="28"/>
                <w:lang w:eastAsia="zh-CN"/>
              </w:rPr>
              <w:t>）《教育部学籍在线验证报告》（</w:t>
            </w:r>
            <w:r>
              <w:rPr>
                <w:rFonts w:hint="eastAsia" w:ascii="仿宋_GB2312" w:hAnsi="宋体" w:eastAsia="仿宋_GB2312"/>
                <w:sz w:val="28"/>
                <w:szCs w:val="28"/>
                <w:lang w:val="en-US" w:eastAsia="zh-CN"/>
              </w:rPr>
              <w:t>仅硕士应届生提供</w:t>
            </w:r>
            <w:r>
              <w:rPr>
                <w:rFonts w:hint="eastAsia" w:ascii="仿宋_GB2312" w:hAnsi="宋体" w:eastAsia="仿宋_GB2312"/>
                <w:sz w:val="28"/>
                <w:szCs w:val="28"/>
                <w:lang w:eastAsia="zh-CN"/>
              </w:rPr>
              <w:t>）</w:t>
            </w:r>
          </w:p>
        </w:tc>
        <w:tc>
          <w:tcPr>
            <w:tcW w:w="900" w:type="dxa"/>
            <w:noWrap w:val="0"/>
            <w:vAlign w:val="center"/>
          </w:tcPr>
          <w:p w14:paraId="776CB07B">
            <w:pPr>
              <w:jc w:val="center"/>
              <w:rPr>
                <w:rFonts w:hint="eastAsia" w:ascii="仿宋_GB2312" w:hAnsi="宋体" w:eastAsia="仿宋_GB2312"/>
                <w:sz w:val="28"/>
                <w:szCs w:val="28"/>
              </w:rPr>
            </w:pPr>
          </w:p>
        </w:tc>
        <w:tc>
          <w:tcPr>
            <w:tcW w:w="908" w:type="dxa"/>
            <w:noWrap w:val="0"/>
            <w:vAlign w:val="center"/>
          </w:tcPr>
          <w:p w14:paraId="299609EA">
            <w:pPr>
              <w:jc w:val="center"/>
              <w:rPr>
                <w:rFonts w:hint="eastAsia" w:ascii="仿宋_GB2312" w:hAnsi="宋体" w:eastAsia="仿宋_GB2312"/>
                <w:sz w:val="28"/>
                <w:szCs w:val="28"/>
              </w:rPr>
            </w:pPr>
          </w:p>
        </w:tc>
      </w:tr>
      <w:tr w14:paraId="12D5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07442EB">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10</w:t>
            </w:r>
            <w:r>
              <w:rPr>
                <w:rFonts w:hint="eastAsia" w:ascii="仿宋_GB2312" w:hAnsi="宋体" w:eastAsia="仿宋_GB2312"/>
                <w:sz w:val="28"/>
                <w:szCs w:val="28"/>
                <w:lang w:eastAsia="zh-CN"/>
              </w:rPr>
              <w:t>）《国（境）外学历学位认证书》复印件</w:t>
            </w:r>
          </w:p>
        </w:tc>
        <w:tc>
          <w:tcPr>
            <w:tcW w:w="900" w:type="dxa"/>
            <w:noWrap w:val="0"/>
            <w:vAlign w:val="center"/>
          </w:tcPr>
          <w:p w14:paraId="35539DB6">
            <w:pPr>
              <w:jc w:val="center"/>
              <w:rPr>
                <w:rFonts w:hint="eastAsia" w:ascii="仿宋_GB2312" w:hAnsi="宋体" w:eastAsia="仿宋_GB2312"/>
                <w:sz w:val="28"/>
                <w:szCs w:val="28"/>
              </w:rPr>
            </w:pPr>
          </w:p>
        </w:tc>
        <w:tc>
          <w:tcPr>
            <w:tcW w:w="908" w:type="dxa"/>
            <w:noWrap w:val="0"/>
            <w:vAlign w:val="center"/>
          </w:tcPr>
          <w:p w14:paraId="477BE973">
            <w:pPr>
              <w:jc w:val="center"/>
              <w:rPr>
                <w:rFonts w:hint="eastAsia" w:ascii="仿宋_GB2312" w:hAnsi="宋体" w:eastAsia="仿宋_GB2312"/>
                <w:sz w:val="28"/>
                <w:szCs w:val="28"/>
              </w:rPr>
            </w:pPr>
          </w:p>
        </w:tc>
      </w:tr>
      <w:tr w14:paraId="2670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7611" w:type="dxa"/>
            <w:noWrap w:val="0"/>
            <w:vAlign w:val="center"/>
          </w:tcPr>
          <w:p w14:paraId="5EB048B5">
            <w:pPr>
              <w:jc w:val="both"/>
              <w:rPr>
                <w:rFonts w:hint="eastAsia"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、成绩单</w:t>
            </w:r>
          </w:p>
        </w:tc>
        <w:tc>
          <w:tcPr>
            <w:tcW w:w="900" w:type="dxa"/>
            <w:noWrap w:val="0"/>
            <w:vAlign w:val="center"/>
          </w:tcPr>
          <w:p w14:paraId="68A7E655">
            <w:pPr>
              <w:jc w:val="center"/>
              <w:rPr>
                <w:rFonts w:hint="eastAsia" w:ascii="仿宋_GB2312" w:hAnsi="宋体" w:eastAsia="仿宋_GB2312"/>
                <w:sz w:val="28"/>
                <w:szCs w:val="28"/>
              </w:rPr>
            </w:pPr>
          </w:p>
        </w:tc>
        <w:tc>
          <w:tcPr>
            <w:tcW w:w="908" w:type="dxa"/>
            <w:noWrap w:val="0"/>
            <w:vAlign w:val="center"/>
          </w:tcPr>
          <w:p w14:paraId="2B0072DA">
            <w:pPr>
              <w:jc w:val="center"/>
              <w:rPr>
                <w:rFonts w:hint="eastAsia" w:ascii="仿宋_GB2312" w:hAnsi="宋体" w:eastAsia="仿宋_GB2312"/>
                <w:sz w:val="28"/>
                <w:szCs w:val="28"/>
              </w:rPr>
            </w:pPr>
          </w:p>
        </w:tc>
      </w:tr>
      <w:tr w14:paraId="52F6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65439D6">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本科阶段成绩单（带红章）</w:t>
            </w:r>
          </w:p>
        </w:tc>
        <w:tc>
          <w:tcPr>
            <w:tcW w:w="900" w:type="dxa"/>
            <w:noWrap w:val="0"/>
            <w:vAlign w:val="center"/>
          </w:tcPr>
          <w:p w14:paraId="7EFFF5A9">
            <w:pPr>
              <w:jc w:val="center"/>
              <w:rPr>
                <w:rFonts w:hint="eastAsia" w:ascii="仿宋_GB2312" w:hAnsi="宋体" w:eastAsia="仿宋_GB2312"/>
                <w:sz w:val="28"/>
                <w:szCs w:val="28"/>
              </w:rPr>
            </w:pPr>
          </w:p>
        </w:tc>
        <w:tc>
          <w:tcPr>
            <w:tcW w:w="908" w:type="dxa"/>
            <w:noWrap w:val="0"/>
            <w:vAlign w:val="center"/>
          </w:tcPr>
          <w:p w14:paraId="42BD8D12">
            <w:pPr>
              <w:jc w:val="center"/>
              <w:rPr>
                <w:rFonts w:hint="eastAsia" w:ascii="仿宋_GB2312" w:hAnsi="宋体" w:eastAsia="仿宋_GB2312"/>
                <w:sz w:val="28"/>
                <w:szCs w:val="28"/>
              </w:rPr>
            </w:pPr>
          </w:p>
        </w:tc>
      </w:tr>
      <w:tr w14:paraId="2281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0237596">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研究生阶段成绩单（带红章）</w:t>
            </w:r>
          </w:p>
        </w:tc>
        <w:tc>
          <w:tcPr>
            <w:tcW w:w="900" w:type="dxa"/>
            <w:noWrap w:val="0"/>
            <w:vAlign w:val="center"/>
          </w:tcPr>
          <w:p w14:paraId="2A93CEB6">
            <w:pPr>
              <w:jc w:val="center"/>
              <w:rPr>
                <w:rFonts w:hint="eastAsia" w:ascii="仿宋_GB2312" w:hAnsi="宋体" w:eastAsia="仿宋_GB2312"/>
                <w:sz w:val="28"/>
                <w:szCs w:val="28"/>
              </w:rPr>
            </w:pPr>
          </w:p>
        </w:tc>
        <w:tc>
          <w:tcPr>
            <w:tcW w:w="908" w:type="dxa"/>
            <w:noWrap w:val="0"/>
            <w:vAlign w:val="center"/>
          </w:tcPr>
          <w:p w14:paraId="1B3DC6BF">
            <w:pPr>
              <w:jc w:val="center"/>
              <w:rPr>
                <w:rFonts w:hint="eastAsia" w:ascii="仿宋_GB2312" w:hAnsi="宋体" w:eastAsia="仿宋_GB2312"/>
                <w:sz w:val="28"/>
                <w:szCs w:val="28"/>
              </w:rPr>
            </w:pPr>
          </w:p>
        </w:tc>
      </w:tr>
      <w:tr w14:paraId="1428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58F317DF">
            <w:pPr>
              <w:jc w:val="both"/>
              <w:rPr>
                <w:rFonts w:ascii="仿宋_GB2312" w:hAnsi="宋体" w:eastAsia="仿宋_GB2312"/>
                <w:szCs w:val="21"/>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、外语水平证明材料</w:t>
            </w:r>
          </w:p>
        </w:tc>
        <w:tc>
          <w:tcPr>
            <w:tcW w:w="900" w:type="dxa"/>
            <w:noWrap w:val="0"/>
            <w:vAlign w:val="center"/>
          </w:tcPr>
          <w:p w14:paraId="53F9FC8B">
            <w:pPr>
              <w:jc w:val="center"/>
              <w:rPr>
                <w:rFonts w:hint="eastAsia" w:ascii="仿宋_GB2312" w:hAnsi="宋体" w:eastAsia="仿宋_GB2312"/>
                <w:sz w:val="28"/>
                <w:szCs w:val="28"/>
              </w:rPr>
            </w:pPr>
          </w:p>
        </w:tc>
        <w:tc>
          <w:tcPr>
            <w:tcW w:w="908" w:type="dxa"/>
            <w:noWrap w:val="0"/>
            <w:vAlign w:val="center"/>
          </w:tcPr>
          <w:p w14:paraId="5B9DBC7F">
            <w:pPr>
              <w:jc w:val="center"/>
              <w:rPr>
                <w:rFonts w:hint="eastAsia" w:ascii="仿宋_GB2312" w:hAnsi="宋体" w:eastAsia="仿宋_GB2312"/>
                <w:sz w:val="28"/>
                <w:szCs w:val="28"/>
              </w:rPr>
            </w:pPr>
          </w:p>
        </w:tc>
      </w:tr>
      <w:tr w14:paraId="1BDA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322AAE3C">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、硕士学位论文</w:t>
            </w:r>
            <w:r>
              <w:rPr>
                <w:rFonts w:hint="eastAsia" w:ascii="仿宋_GB2312" w:hAnsi="宋体" w:eastAsia="仿宋_GB2312"/>
                <w:sz w:val="28"/>
                <w:szCs w:val="28"/>
                <w:lang w:val="en-US" w:eastAsia="zh-CN"/>
              </w:rPr>
              <w:t>等材料</w:t>
            </w:r>
          </w:p>
        </w:tc>
        <w:tc>
          <w:tcPr>
            <w:tcW w:w="900" w:type="dxa"/>
            <w:noWrap w:val="0"/>
            <w:vAlign w:val="center"/>
          </w:tcPr>
          <w:p w14:paraId="06DA9A70">
            <w:pPr>
              <w:jc w:val="center"/>
              <w:rPr>
                <w:rFonts w:hint="eastAsia" w:ascii="仿宋_GB2312" w:hAnsi="宋体" w:eastAsia="仿宋_GB2312"/>
                <w:sz w:val="28"/>
                <w:szCs w:val="28"/>
              </w:rPr>
            </w:pPr>
          </w:p>
        </w:tc>
        <w:tc>
          <w:tcPr>
            <w:tcW w:w="908" w:type="dxa"/>
            <w:noWrap w:val="0"/>
            <w:vAlign w:val="center"/>
          </w:tcPr>
          <w:p w14:paraId="54AE61DF">
            <w:pPr>
              <w:jc w:val="center"/>
              <w:rPr>
                <w:rFonts w:hint="eastAsia" w:ascii="仿宋_GB2312" w:hAnsi="宋体" w:eastAsia="仿宋_GB2312"/>
                <w:sz w:val="28"/>
                <w:szCs w:val="28"/>
              </w:rPr>
            </w:pPr>
          </w:p>
        </w:tc>
      </w:tr>
      <w:tr w14:paraId="4133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B5660B4">
            <w:pPr>
              <w:jc w:val="both"/>
              <w:rPr>
                <w:rFonts w:hint="default" w:ascii="仿宋_GB2312" w:hAnsi="宋体" w:eastAsia="仿宋"/>
                <w:szCs w:val="21"/>
                <w:lang w:val="en-US" w:eastAsia="zh-CN"/>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、科研成果、获奖证书</w:t>
            </w:r>
            <w:r>
              <w:rPr>
                <w:rFonts w:hint="eastAsia" w:ascii="仿宋_GB2312" w:hAnsi="宋体" w:eastAsia="仿宋_GB2312"/>
                <w:sz w:val="28"/>
                <w:szCs w:val="28"/>
                <w:lang w:val="en-US" w:eastAsia="zh-CN"/>
              </w:rPr>
              <w:t>等材料</w:t>
            </w:r>
          </w:p>
        </w:tc>
        <w:tc>
          <w:tcPr>
            <w:tcW w:w="900" w:type="dxa"/>
            <w:noWrap w:val="0"/>
            <w:vAlign w:val="center"/>
          </w:tcPr>
          <w:p w14:paraId="347AEDEB">
            <w:pPr>
              <w:jc w:val="center"/>
              <w:rPr>
                <w:rFonts w:hint="eastAsia" w:ascii="仿宋_GB2312" w:hAnsi="宋体" w:eastAsia="仿宋_GB2312"/>
                <w:sz w:val="28"/>
                <w:szCs w:val="28"/>
              </w:rPr>
            </w:pPr>
          </w:p>
        </w:tc>
        <w:tc>
          <w:tcPr>
            <w:tcW w:w="908" w:type="dxa"/>
            <w:noWrap w:val="0"/>
            <w:vAlign w:val="center"/>
          </w:tcPr>
          <w:p w14:paraId="3FF54D49">
            <w:pPr>
              <w:jc w:val="center"/>
              <w:rPr>
                <w:rFonts w:hint="eastAsia" w:ascii="仿宋_GB2312" w:hAnsi="宋体" w:eastAsia="仿宋_GB2312"/>
                <w:sz w:val="28"/>
                <w:szCs w:val="28"/>
              </w:rPr>
            </w:pPr>
          </w:p>
        </w:tc>
      </w:tr>
      <w:tr w14:paraId="2924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542533DA">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p>
        </w:tc>
        <w:tc>
          <w:tcPr>
            <w:tcW w:w="900" w:type="dxa"/>
            <w:noWrap w:val="0"/>
            <w:vAlign w:val="center"/>
          </w:tcPr>
          <w:p w14:paraId="4A2DF46D">
            <w:pPr>
              <w:jc w:val="center"/>
              <w:rPr>
                <w:rFonts w:hint="eastAsia" w:ascii="仿宋_GB2312" w:hAnsi="宋体" w:eastAsia="仿宋_GB2312"/>
                <w:sz w:val="28"/>
                <w:szCs w:val="28"/>
              </w:rPr>
            </w:pPr>
          </w:p>
        </w:tc>
        <w:tc>
          <w:tcPr>
            <w:tcW w:w="908" w:type="dxa"/>
            <w:noWrap w:val="0"/>
            <w:vAlign w:val="center"/>
          </w:tcPr>
          <w:p w14:paraId="6C822C90">
            <w:pPr>
              <w:jc w:val="center"/>
              <w:rPr>
                <w:rFonts w:hint="eastAsia" w:ascii="仿宋_GB2312" w:hAnsi="宋体" w:eastAsia="仿宋_GB2312"/>
                <w:sz w:val="28"/>
                <w:szCs w:val="28"/>
              </w:rPr>
            </w:pPr>
          </w:p>
        </w:tc>
      </w:tr>
      <w:tr w14:paraId="6A1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30A5D090">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w:t>
            </w:r>
          </w:p>
        </w:tc>
        <w:tc>
          <w:tcPr>
            <w:tcW w:w="900" w:type="dxa"/>
            <w:noWrap w:val="0"/>
            <w:vAlign w:val="center"/>
          </w:tcPr>
          <w:p w14:paraId="0A12702C">
            <w:pPr>
              <w:jc w:val="center"/>
              <w:rPr>
                <w:rFonts w:hint="eastAsia" w:ascii="仿宋_GB2312" w:hAnsi="宋体" w:eastAsia="仿宋_GB2312"/>
                <w:sz w:val="28"/>
                <w:szCs w:val="28"/>
              </w:rPr>
            </w:pPr>
          </w:p>
        </w:tc>
        <w:tc>
          <w:tcPr>
            <w:tcW w:w="908" w:type="dxa"/>
            <w:noWrap w:val="0"/>
            <w:vAlign w:val="center"/>
          </w:tcPr>
          <w:p w14:paraId="057176B9">
            <w:pPr>
              <w:jc w:val="center"/>
              <w:rPr>
                <w:rFonts w:hint="eastAsia" w:ascii="仿宋_GB2312" w:hAnsi="宋体" w:eastAsia="仿宋_GB2312"/>
                <w:sz w:val="28"/>
                <w:szCs w:val="28"/>
              </w:rPr>
            </w:pPr>
          </w:p>
        </w:tc>
      </w:tr>
      <w:tr w14:paraId="258D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00281E78">
            <w:pPr>
              <w:jc w:val="both"/>
              <w:rPr>
                <w:rFonts w:hint="eastAsia" w:ascii="仿宋_GB2312" w:hAnsi="宋体" w:eastAsia="仿宋_GB2312"/>
                <w:sz w:val="28"/>
                <w:szCs w:val="28"/>
              </w:rPr>
            </w:pPr>
            <w:r>
              <w:rPr>
                <w:rFonts w:ascii="仿宋_GB2312" w:hAnsi="宋体" w:eastAsia="仿宋_GB2312"/>
                <w:sz w:val="28"/>
                <w:szCs w:val="28"/>
              </w:rPr>
              <w:t>10</w:t>
            </w:r>
            <w:r>
              <w:rPr>
                <w:rFonts w:hint="eastAsia" w:ascii="仿宋_GB2312" w:hAnsi="宋体" w:eastAsia="仿宋_GB2312"/>
                <w:sz w:val="28"/>
                <w:szCs w:val="28"/>
              </w:rPr>
              <w:t>、本人有效居民身份证正反面复印件</w:t>
            </w:r>
          </w:p>
        </w:tc>
        <w:tc>
          <w:tcPr>
            <w:tcW w:w="900" w:type="dxa"/>
            <w:noWrap w:val="0"/>
            <w:vAlign w:val="center"/>
          </w:tcPr>
          <w:p w14:paraId="525F98D0">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908" w:type="dxa"/>
            <w:noWrap w:val="0"/>
            <w:vAlign w:val="center"/>
          </w:tcPr>
          <w:p w14:paraId="5BE13B6B">
            <w:pPr>
              <w:jc w:val="center"/>
              <w:rPr>
                <w:rFonts w:hint="eastAsia" w:ascii="仿宋_GB2312" w:hAnsi="宋体" w:eastAsia="仿宋_GB2312"/>
                <w:sz w:val="28"/>
                <w:szCs w:val="28"/>
              </w:rPr>
            </w:pPr>
          </w:p>
        </w:tc>
      </w:tr>
      <w:tr w14:paraId="781A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14:paraId="4D7B6E2C">
            <w:pPr>
              <w:jc w:val="both"/>
              <w:rPr>
                <w:rFonts w:hint="default" w:ascii="仿宋_GB2312" w:hAnsi="宋体" w:eastAsia="仿宋_GB2312"/>
                <w:sz w:val="28"/>
                <w:szCs w:val="28"/>
                <w:highlight w:val="yellow"/>
                <w:lang w:val="en-US" w:eastAsia="zh-CN"/>
              </w:rPr>
            </w:pPr>
            <w:r>
              <w:rPr>
                <w:rFonts w:hint="eastAsia" w:ascii="仿宋_GB2312" w:hAnsi="宋体" w:eastAsia="仿宋_GB2312"/>
                <w:sz w:val="28"/>
                <w:szCs w:val="28"/>
                <w:highlight w:val="none"/>
                <w:lang w:val="en-US" w:eastAsia="zh-CN"/>
              </w:rPr>
              <w:t>11、其他能力证明等材料</w:t>
            </w:r>
          </w:p>
        </w:tc>
        <w:tc>
          <w:tcPr>
            <w:tcW w:w="900" w:type="dxa"/>
            <w:noWrap w:val="0"/>
            <w:vAlign w:val="center"/>
          </w:tcPr>
          <w:p w14:paraId="56B1EF7B">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908" w:type="dxa"/>
            <w:noWrap w:val="0"/>
            <w:vAlign w:val="center"/>
          </w:tcPr>
          <w:p w14:paraId="374A8EA9">
            <w:pPr>
              <w:jc w:val="center"/>
              <w:rPr>
                <w:rFonts w:hint="eastAsia" w:ascii="仿宋_GB2312" w:hAnsi="宋体" w:eastAsia="仿宋_GB2312"/>
                <w:sz w:val="28"/>
                <w:szCs w:val="28"/>
              </w:rPr>
            </w:pPr>
          </w:p>
        </w:tc>
      </w:tr>
    </w:tbl>
    <w:p w14:paraId="238DD6C6">
      <w:pPr>
        <w:pStyle w:val="17"/>
        <w:spacing w:line="560" w:lineRule="atLeast"/>
        <w:ind w:left="0" w:leftChars="0" w:firstLine="0" w:firstLineChars="0"/>
        <w:rPr>
          <w:rFonts w:hint="eastAsia" w:ascii="仿宋" w:hAnsi="仿宋" w:eastAsia="仿宋"/>
          <w:sz w:val="28"/>
          <w:szCs w:val="28"/>
          <w:lang w:val="en-US" w:eastAsia="zh-CN"/>
        </w:rPr>
      </w:pPr>
    </w:p>
    <w:sectPr>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2312">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FEF8B"/>
    <w:multiLevelType w:val="singleLevel"/>
    <w:tmpl w:val="32FFEF8B"/>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TI1OTdmYTcyMTBmZWE4YzdhMzI5OGY2NWE0ZDE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E215A2"/>
    <w:rsid w:val="00E25C2B"/>
    <w:rsid w:val="00E27651"/>
    <w:rsid w:val="00E91587"/>
    <w:rsid w:val="00EB023C"/>
    <w:rsid w:val="00EE0A2C"/>
    <w:rsid w:val="00EE29AF"/>
    <w:rsid w:val="00F04866"/>
    <w:rsid w:val="00F144A7"/>
    <w:rsid w:val="00F31A96"/>
    <w:rsid w:val="00FA7D79"/>
    <w:rsid w:val="051D5A85"/>
    <w:rsid w:val="054144F3"/>
    <w:rsid w:val="076475B6"/>
    <w:rsid w:val="0A3C34DB"/>
    <w:rsid w:val="17200EFC"/>
    <w:rsid w:val="18D30135"/>
    <w:rsid w:val="1F5C044F"/>
    <w:rsid w:val="245174A5"/>
    <w:rsid w:val="24E0567E"/>
    <w:rsid w:val="2B4903A4"/>
    <w:rsid w:val="2BA15BAA"/>
    <w:rsid w:val="2D9152A3"/>
    <w:rsid w:val="2F7A74B0"/>
    <w:rsid w:val="359056CC"/>
    <w:rsid w:val="35BF4977"/>
    <w:rsid w:val="38964BD0"/>
    <w:rsid w:val="3B1C5103"/>
    <w:rsid w:val="3B756C83"/>
    <w:rsid w:val="433A174B"/>
    <w:rsid w:val="43870D47"/>
    <w:rsid w:val="44703ED2"/>
    <w:rsid w:val="449212FA"/>
    <w:rsid w:val="44984A86"/>
    <w:rsid w:val="46114FCF"/>
    <w:rsid w:val="4905518A"/>
    <w:rsid w:val="4F596FFB"/>
    <w:rsid w:val="5196484B"/>
    <w:rsid w:val="53406953"/>
    <w:rsid w:val="54312DE1"/>
    <w:rsid w:val="55167AC2"/>
    <w:rsid w:val="56CF1874"/>
    <w:rsid w:val="5D313908"/>
    <w:rsid w:val="5E3E7A50"/>
    <w:rsid w:val="5FD64DFC"/>
    <w:rsid w:val="67FB48BC"/>
    <w:rsid w:val="681B0454"/>
    <w:rsid w:val="683D3807"/>
    <w:rsid w:val="6E3632FB"/>
    <w:rsid w:val="6F4162E7"/>
    <w:rsid w:val="72264CBF"/>
    <w:rsid w:val="72BD2DB8"/>
    <w:rsid w:val="73AE2700"/>
    <w:rsid w:val="74BC4AB1"/>
    <w:rsid w:val="74EE435D"/>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日期 Char"/>
    <w:basedOn w:val="10"/>
    <w:link w:val="3"/>
    <w:semiHidden/>
    <w:qFormat/>
    <w:uiPriority w:val="99"/>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框文本 Char"/>
    <w:basedOn w:val="10"/>
    <w:link w:val="4"/>
    <w:semiHidden/>
    <w:qFormat/>
    <w:uiPriority w:val="99"/>
    <w:rPr>
      <w:sz w:val="18"/>
      <w:szCs w:val="18"/>
    </w:rPr>
  </w:style>
  <w:style w:type="character" w:customStyle="1" w:styleId="21">
    <w:name w:val="批注文字 Char"/>
    <w:basedOn w:val="10"/>
    <w:link w:val="2"/>
    <w:qFormat/>
    <w:uiPriority w:val="99"/>
    <w:rPr>
      <w:kern w:val="2"/>
      <w:sz w:val="21"/>
      <w:szCs w:val="22"/>
    </w:rPr>
  </w:style>
  <w:style w:type="character" w:customStyle="1" w:styleId="22">
    <w:name w:val="批注主题 Char"/>
    <w:basedOn w:val="21"/>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B7C6-BBBC-4B54-89C4-158EA5D6ED6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2403</Words>
  <Characters>2531</Characters>
  <Lines>29</Lines>
  <Paragraphs>8</Paragraphs>
  <TotalTime>0</TotalTime>
  <ScaleCrop>false</ScaleCrop>
  <LinksUpToDate>false</LinksUpToDate>
  <CharactersWithSpaces>2556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2021-04-22T21:36:00Z</dcterms:created>
  <dc:creator>Windows 用户</dc:creator>
  <cp:lastModifiedBy>juke</cp:lastModifiedBy>
  <cp:lastPrinted>2024-02-22T03:21:00Z</cp:lastPrinted>
  <dcterms:modified xsi:type="dcterms:W3CDTF">2025-02-25T03:23:45Z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284F6104038240CEBF13035B41982320</vt:lpwstr>
  </property>
  <property fmtid="{D5CDD505-2E9C-101B-9397-08002B2CF9AE}" pid="4" name="KSOTemplateDocerSaveRecord">
    <vt:lpwstr>eyJoZGlkIjoiYjg5MTI1OTdmYTcyMTBmZWE4YzdhMzI5OGY2NWE0ZDEiLCJ1c2VySWQiOiI2MTA1MjIwMjEifQ==</vt:lpwstr>
  </property>
</Properties>
</file>